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AB22" w14:textId="77777777" w:rsidR="00557450" w:rsidRDefault="00557450" w:rsidP="00557450">
      <w:pPr>
        <w:pStyle w:val="NoSpacing"/>
        <w:spacing w:line="360" w:lineRule="auto"/>
        <w:jc w:val="center"/>
        <w:rPr>
          <w:rFonts w:ascii="Arial" w:hAnsi="Arial" w:cs="Arial"/>
          <w:b/>
          <w:bCs/>
          <w:sz w:val="22"/>
          <w:szCs w:val="22"/>
          <w:u w:val="single"/>
        </w:rPr>
      </w:pPr>
      <w:r>
        <w:rPr>
          <w:rFonts w:ascii="Arial" w:hAnsi="Arial" w:cs="Arial"/>
          <w:b/>
          <w:bCs/>
          <w:sz w:val="22"/>
          <w:szCs w:val="22"/>
          <w:u w:val="single"/>
        </w:rPr>
        <w:t>Alabama Legislative Report</w:t>
      </w:r>
    </w:p>
    <w:p w14:paraId="00AEFD30" w14:textId="77777777" w:rsidR="00557450" w:rsidRDefault="00557450" w:rsidP="00557450">
      <w:pPr>
        <w:pStyle w:val="NoSpacing"/>
        <w:spacing w:line="360" w:lineRule="auto"/>
        <w:jc w:val="center"/>
        <w:rPr>
          <w:rFonts w:ascii="Arial" w:hAnsi="Arial" w:cs="Arial"/>
          <w:b/>
          <w:bCs/>
          <w:sz w:val="22"/>
          <w:szCs w:val="22"/>
        </w:rPr>
      </w:pPr>
      <w:r>
        <w:rPr>
          <w:rFonts w:ascii="Arial" w:hAnsi="Arial" w:cs="Arial"/>
          <w:b/>
          <w:bCs/>
          <w:sz w:val="22"/>
          <w:szCs w:val="22"/>
        </w:rPr>
        <w:t>April 12, 2024</w:t>
      </w:r>
    </w:p>
    <w:p w14:paraId="5433D900" w14:textId="77777777" w:rsidR="00557450" w:rsidRDefault="00557450" w:rsidP="00557450">
      <w:pPr>
        <w:spacing w:line="360" w:lineRule="auto"/>
        <w:rPr>
          <w:rFonts w:ascii="Arial" w:hAnsi="Arial" w:cs="Arial"/>
        </w:rPr>
      </w:pPr>
    </w:p>
    <w:p w14:paraId="6418C88A" w14:textId="77777777" w:rsidR="00557450" w:rsidRDefault="00557450" w:rsidP="00557450">
      <w:pPr>
        <w:spacing w:line="360" w:lineRule="auto"/>
        <w:rPr>
          <w:rFonts w:ascii="Arial" w:hAnsi="Arial" w:cs="Arial"/>
          <w:b/>
          <w:bCs/>
        </w:rPr>
      </w:pPr>
      <w:r>
        <w:rPr>
          <w:rFonts w:ascii="Arial" w:hAnsi="Arial" w:cs="Arial"/>
          <w:b/>
          <w:bCs/>
        </w:rPr>
        <w:t>Senate Passes Record General Fund Budget</w:t>
      </w:r>
    </w:p>
    <w:p w14:paraId="25D23EE2" w14:textId="77777777" w:rsidR="00557450" w:rsidRDefault="00557450" w:rsidP="00557450">
      <w:pPr>
        <w:spacing w:line="360" w:lineRule="auto"/>
        <w:rPr>
          <w:rFonts w:ascii="Arial" w:hAnsi="Arial" w:cs="Arial"/>
        </w:rPr>
      </w:pPr>
    </w:p>
    <w:p w14:paraId="0DC33B65" w14:textId="77777777" w:rsidR="00557450" w:rsidRDefault="00557450" w:rsidP="00557450">
      <w:pPr>
        <w:spacing w:line="360" w:lineRule="auto"/>
        <w:rPr>
          <w:rFonts w:ascii="Arial" w:hAnsi="Arial" w:cs="Arial"/>
        </w:rPr>
      </w:pPr>
      <w:r>
        <w:rPr>
          <w:rFonts w:ascii="Arial" w:hAnsi="Arial" w:cs="Arial"/>
        </w:rPr>
        <w:t>The Alabama Senate approved a hefty $3.3 billion General Fund budget for fiscal year 2025 (FY2025) as well as a General Fund supplemental appropriations bill on Thursday. This marks the largest budget in state history, according to Senator Albritton, Chair of the General Fund Committee. Now, the focus shifts to the House where the budget will be reviewed by a committee before heading to a full House vote.</w:t>
      </w:r>
    </w:p>
    <w:p w14:paraId="15CA5C9F" w14:textId="77777777" w:rsidR="00557450" w:rsidRDefault="00557450" w:rsidP="00557450">
      <w:pPr>
        <w:spacing w:line="360" w:lineRule="auto"/>
        <w:rPr>
          <w:rFonts w:ascii="Arial" w:hAnsi="Arial" w:cs="Arial"/>
        </w:rPr>
      </w:pPr>
    </w:p>
    <w:p w14:paraId="0F500BD1" w14:textId="77777777" w:rsidR="00557450" w:rsidRDefault="00557450" w:rsidP="00557450">
      <w:pPr>
        <w:spacing w:line="360" w:lineRule="auto"/>
        <w:rPr>
          <w:rFonts w:ascii="Arial" w:hAnsi="Arial" w:cs="Arial"/>
        </w:rPr>
      </w:pPr>
      <w:r>
        <w:rPr>
          <w:rFonts w:ascii="Arial" w:hAnsi="Arial" w:cs="Arial"/>
        </w:rPr>
        <w:t>The budget bills include significant allocations for various projects, such as:</w:t>
      </w:r>
    </w:p>
    <w:p w14:paraId="0CE2126B" w14:textId="77777777" w:rsidR="00557450" w:rsidRDefault="00557450" w:rsidP="00557450">
      <w:pPr>
        <w:spacing w:line="360" w:lineRule="auto"/>
        <w:rPr>
          <w:rFonts w:ascii="Arial" w:hAnsi="Arial" w:cs="Arial"/>
        </w:rPr>
      </w:pPr>
    </w:p>
    <w:p w14:paraId="57E93CE8" w14:textId="77777777" w:rsidR="00557450" w:rsidRDefault="00557450" w:rsidP="00557450">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sz w:val="22"/>
          <w:szCs w:val="22"/>
        </w:rPr>
        <w:t>$400 million for prison construction</w:t>
      </w:r>
    </w:p>
    <w:p w14:paraId="29D2664D" w14:textId="77777777" w:rsidR="00557450" w:rsidRDefault="00557450" w:rsidP="00557450">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sz w:val="22"/>
          <w:szCs w:val="22"/>
        </w:rPr>
        <w:t>$15 million for site development by the State Industrial Development Authority</w:t>
      </w:r>
    </w:p>
    <w:p w14:paraId="07AB5F88" w14:textId="77777777" w:rsidR="00557450" w:rsidRDefault="00557450" w:rsidP="00557450">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sz w:val="22"/>
          <w:szCs w:val="22"/>
        </w:rPr>
        <w:t>$20 million for a new parking deck near the new State House (under construction by the Retirement Systems of Alabama)</w:t>
      </w:r>
    </w:p>
    <w:p w14:paraId="547CA9CA" w14:textId="77777777" w:rsidR="00557450" w:rsidRDefault="00557450" w:rsidP="00557450">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sz w:val="22"/>
          <w:szCs w:val="22"/>
        </w:rPr>
        <w:t>$955 million for Medicaid-related services</w:t>
      </w:r>
    </w:p>
    <w:p w14:paraId="4D8A8BDD" w14:textId="77777777" w:rsidR="00557450" w:rsidRDefault="00557450" w:rsidP="00557450">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sz w:val="22"/>
          <w:szCs w:val="22"/>
        </w:rPr>
        <w:t>A 2% raise for state employees</w:t>
      </w:r>
    </w:p>
    <w:p w14:paraId="57248330" w14:textId="77777777" w:rsidR="00557450" w:rsidRDefault="00557450" w:rsidP="00557450">
      <w:pPr>
        <w:pStyle w:val="ListParagraph"/>
        <w:spacing w:line="360" w:lineRule="auto"/>
        <w:rPr>
          <w:rFonts w:ascii="Arial" w:hAnsi="Arial" w:cs="Arial"/>
          <w:sz w:val="22"/>
          <w:szCs w:val="22"/>
        </w:rPr>
      </w:pPr>
    </w:p>
    <w:p w14:paraId="2EC9A37A" w14:textId="77777777" w:rsidR="00557450" w:rsidRDefault="00557450" w:rsidP="00557450">
      <w:pPr>
        <w:spacing w:line="360" w:lineRule="auto"/>
        <w:rPr>
          <w:rFonts w:ascii="Arial" w:hAnsi="Arial" w:cs="Arial"/>
        </w:rPr>
      </w:pPr>
      <w:r>
        <w:rPr>
          <w:rFonts w:ascii="Arial" w:hAnsi="Arial" w:cs="Arial"/>
        </w:rPr>
        <w:t>While the state maintains a positive cash flow, Senator Albritton cautioned that the recent growth has stagnated in recent months. Notably, all appropriations in the budget were either increased or remained the same compared to FY2024.</w:t>
      </w:r>
    </w:p>
    <w:p w14:paraId="08914D66" w14:textId="77777777" w:rsidR="00557450" w:rsidRDefault="00557450" w:rsidP="00557450">
      <w:pPr>
        <w:spacing w:line="360" w:lineRule="auto"/>
        <w:rPr>
          <w:rFonts w:ascii="Arial" w:hAnsi="Arial" w:cs="Arial"/>
        </w:rPr>
      </w:pPr>
    </w:p>
    <w:p w14:paraId="4952FFDF" w14:textId="77777777" w:rsidR="00557450" w:rsidRDefault="00557450" w:rsidP="00557450">
      <w:pPr>
        <w:spacing w:line="360" w:lineRule="auto"/>
        <w:rPr>
          <w:rFonts w:ascii="Arial" w:hAnsi="Arial" w:cs="Arial"/>
          <w:b/>
          <w:bCs/>
        </w:rPr>
      </w:pPr>
      <w:r>
        <w:rPr>
          <w:rFonts w:ascii="Arial" w:hAnsi="Arial" w:cs="Arial"/>
          <w:b/>
          <w:bCs/>
        </w:rPr>
        <w:t>Education Budget Bills Awaits House Vote on Tuesday</w:t>
      </w:r>
    </w:p>
    <w:p w14:paraId="102EE23C" w14:textId="77777777" w:rsidR="00557450" w:rsidRDefault="00557450" w:rsidP="00557450">
      <w:pPr>
        <w:spacing w:line="360" w:lineRule="auto"/>
        <w:rPr>
          <w:rFonts w:ascii="Arial" w:hAnsi="Arial" w:cs="Arial"/>
        </w:rPr>
      </w:pPr>
    </w:p>
    <w:p w14:paraId="71A9D190" w14:textId="77777777" w:rsidR="00557450" w:rsidRDefault="00557450" w:rsidP="00557450">
      <w:pPr>
        <w:spacing w:line="360" w:lineRule="auto"/>
        <w:rPr>
          <w:rFonts w:ascii="Arial" w:hAnsi="Arial" w:cs="Arial"/>
        </w:rPr>
      </w:pPr>
      <w:r>
        <w:rPr>
          <w:rFonts w:ascii="Arial" w:hAnsi="Arial" w:cs="Arial"/>
        </w:rPr>
        <w:t xml:space="preserve">Meanwhile, the House Education Trust Fund (ETF) budget and associated bills have cleared the committee stage and await a vote on the House floor on Tuesday. </w:t>
      </w:r>
    </w:p>
    <w:p w14:paraId="1AD9833E" w14:textId="77777777" w:rsidR="00557450" w:rsidRDefault="00557450" w:rsidP="00557450">
      <w:pPr>
        <w:spacing w:line="360" w:lineRule="auto"/>
        <w:rPr>
          <w:rFonts w:ascii="Arial" w:hAnsi="Arial" w:cs="Arial"/>
          <w:b/>
          <w:bCs/>
          <w:u w:val="single"/>
        </w:rPr>
      </w:pPr>
    </w:p>
    <w:p w14:paraId="258C93CD" w14:textId="77777777" w:rsidR="00557450" w:rsidRDefault="00557450" w:rsidP="00557450">
      <w:pPr>
        <w:spacing w:line="360" w:lineRule="auto"/>
        <w:rPr>
          <w:rFonts w:ascii="Arial" w:hAnsi="Arial" w:cs="Arial"/>
        </w:rPr>
      </w:pPr>
    </w:p>
    <w:p w14:paraId="1D0EF4BE" w14:textId="77777777" w:rsidR="00557450" w:rsidRDefault="00557450" w:rsidP="00557450">
      <w:pPr>
        <w:spacing w:line="360" w:lineRule="auto"/>
        <w:rPr>
          <w:rFonts w:ascii="Arial" w:hAnsi="Arial" w:cs="Arial"/>
          <w:b/>
          <w:bCs/>
        </w:rPr>
      </w:pPr>
      <w:r>
        <w:rPr>
          <w:rFonts w:ascii="Arial" w:hAnsi="Arial" w:cs="Arial"/>
          <w:b/>
          <w:bCs/>
        </w:rPr>
        <w:t>Alabama Senate Advances Workforce and Economic Development Bills</w:t>
      </w:r>
    </w:p>
    <w:p w14:paraId="61CFEB9F" w14:textId="77777777" w:rsidR="00557450" w:rsidRDefault="00557450" w:rsidP="00557450">
      <w:pPr>
        <w:spacing w:line="360" w:lineRule="auto"/>
        <w:rPr>
          <w:rFonts w:ascii="Arial" w:hAnsi="Arial" w:cs="Arial"/>
          <w:b/>
          <w:bCs/>
        </w:rPr>
      </w:pPr>
    </w:p>
    <w:p w14:paraId="008F215C" w14:textId="77777777" w:rsidR="00557450" w:rsidRDefault="00557450" w:rsidP="00557450">
      <w:pPr>
        <w:spacing w:line="360" w:lineRule="auto"/>
        <w:rPr>
          <w:rFonts w:ascii="Arial" w:hAnsi="Arial" w:cs="Arial"/>
        </w:rPr>
      </w:pPr>
      <w:r>
        <w:rPr>
          <w:rFonts w:ascii="Arial" w:hAnsi="Arial" w:cs="Arial"/>
        </w:rPr>
        <w:t xml:space="preserve">The Alabama Senate took significant strides towards improving the state's workforce and economic development on Tuesday by passing several bills in the “Working for Alabama” </w:t>
      </w:r>
      <w:r>
        <w:rPr>
          <w:rFonts w:ascii="Arial" w:hAnsi="Arial" w:cs="Arial"/>
        </w:rPr>
        <w:lastRenderedPageBreak/>
        <w:t>package, which is supported by the Governor and legislative leadership. Here's a breakdown of the key bills:</w:t>
      </w:r>
    </w:p>
    <w:p w14:paraId="0DFF7DCC" w14:textId="77777777" w:rsidR="00557450" w:rsidRDefault="00557450" w:rsidP="00557450">
      <w:pPr>
        <w:spacing w:line="360" w:lineRule="auto"/>
        <w:rPr>
          <w:rFonts w:ascii="Arial" w:hAnsi="Arial" w:cs="Arial"/>
        </w:rPr>
      </w:pPr>
    </w:p>
    <w:p w14:paraId="1D89B781" w14:textId="77777777" w:rsidR="00557450" w:rsidRDefault="00557450" w:rsidP="00557450">
      <w:pPr>
        <w:spacing w:line="360" w:lineRule="auto"/>
        <w:rPr>
          <w:rFonts w:ascii="Arial" w:hAnsi="Arial" w:cs="Arial"/>
          <w:b/>
          <w:bCs/>
          <w:i/>
          <w:iCs/>
        </w:rPr>
      </w:pPr>
      <w:r>
        <w:rPr>
          <w:rFonts w:ascii="Arial" w:hAnsi="Arial" w:cs="Arial"/>
          <w:b/>
          <w:bCs/>
          <w:i/>
          <w:iCs/>
        </w:rPr>
        <w:t>Boosting Economic Development:</w:t>
      </w:r>
    </w:p>
    <w:p w14:paraId="47519E47" w14:textId="77777777" w:rsidR="00557450" w:rsidRDefault="00557450" w:rsidP="00557450">
      <w:pPr>
        <w:spacing w:line="360" w:lineRule="auto"/>
        <w:rPr>
          <w:rFonts w:ascii="Arial" w:hAnsi="Arial" w:cs="Arial"/>
        </w:rPr>
      </w:pPr>
    </w:p>
    <w:p w14:paraId="2131D3C9"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Alabama Growth Alliance (SB252)</w:t>
      </w:r>
      <w:r>
        <w:rPr>
          <w:rFonts w:ascii="Arial" w:eastAsia="Times New Roman" w:hAnsi="Arial" w:cs="Arial"/>
          <w:sz w:val="22"/>
          <w:szCs w:val="22"/>
        </w:rPr>
        <w:t xml:space="preserve">: Sponsored by Senate President Pro </w:t>
      </w:r>
      <w:proofErr w:type="spellStart"/>
      <w:r>
        <w:rPr>
          <w:rFonts w:ascii="Arial" w:eastAsia="Times New Roman" w:hAnsi="Arial" w:cs="Arial"/>
          <w:sz w:val="22"/>
          <w:szCs w:val="22"/>
        </w:rPr>
        <w:t>Tem</w:t>
      </w:r>
      <w:proofErr w:type="spellEnd"/>
      <w:r>
        <w:rPr>
          <w:rFonts w:ascii="Arial" w:eastAsia="Times New Roman" w:hAnsi="Arial" w:cs="Arial"/>
          <w:sz w:val="22"/>
          <w:szCs w:val="22"/>
        </w:rPr>
        <w:t xml:space="preserve"> Greg Reed, this bill establishes a public board, the Alabama Growth Alliance, comprised of 11 public and private sector appointees. This group will identify economic development opportunities and make recommendations to the Governor. The Alliance can also partner with private entities and government agencies through agreements and contracts.</w:t>
      </w:r>
    </w:p>
    <w:p w14:paraId="0F969AD7" w14:textId="77777777" w:rsidR="00557450" w:rsidRDefault="00557450" w:rsidP="00557450">
      <w:pPr>
        <w:spacing w:line="360" w:lineRule="auto"/>
        <w:rPr>
          <w:rFonts w:ascii="Arial" w:hAnsi="Arial" w:cs="Arial"/>
          <w:b/>
          <w:bCs/>
        </w:rPr>
      </w:pPr>
    </w:p>
    <w:p w14:paraId="1FBEF543" w14:textId="77777777" w:rsidR="00557450" w:rsidRDefault="00557450" w:rsidP="00557450">
      <w:pPr>
        <w:spacing w:line="360" w:lineRule="auto"/>
        <w:rPr>
          <w:rFonts w:ascii="Arial" w:hAnsi="Arial" w:cs="Arial"/>
          <w:b/>
          <w:bCs/>
          <w:i/>
          <w:iCs/>
        </w:rPr>
      </w:pPr>
      <w:r>
        <w:rPr>
          <w:rFonts w:ascii="Arial" w:hAnsi="Arial" w:cs="Arial"/>
          <w:b/>
          <w:bCs/>
          <w:i/>
          <w:iCs/>
        </w:rPr>
        <w:t>Streamlining Workforce Development:</w:t>
      </w:r>
    </w:p>
    <w:p w14:paraId="7BD3C5EE" w14:textId="77777777" w:rsidR="00557450" w:rsidRDefault="00557450" w:rsidP="00557450">
      <w:pPr>
        <w:spacing w:line="360" w:lineRule="auto"/>
        <w:rPr>
          <w:rFonts w:ascii="Arial" w:hAnsi="Arial" w:cs="Arial"/>
        </w:rPr>
      </w:pPr>
    </w:p>
    <w:p w14:paraId="065D3D51"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Department of Workforce Revamp (SB248)</w:t>
      </w:r>
      <w:r>
        <w:rPr>
          <w:rFonts w:ascii="Arial" w:eastAsia="Times New Roman" w:hAnsi="Arial" w:cs="Arial"/>
          <w:sz w:val="22"/>
          <w:szCs w:val="22"/>
        </w:rPr>
        <w:t>: This bill proposes renaming the Department of Labor to the Department of Workforce. It also aims to streamline workforce efforts by consolidating duplicate workforce development agencies under this new department. Additionally, SB247 by Senate Majority Leader Steve Livingston would centralize oversight of all state and federal workforce development programs, currently managed by the Department of Commerce.</w:t>
      </w:r>
    </w:p>
    <w:p w14:paraId="4205F7A9" w14:textId="77777777" w:rsidR="00557450" w:rsidRDefault="00557450" w:rsidP="00557450">
      <w:pPr>
        <w:spacing w:line="360" w:lineRule="auto"/>
        <w:rPr>
          <w:rFonts w:ascii="Arial" w:hAnsi="Arial" w:cs="Arial"/>
          <w:b/>
          <w:bCs/>
        </w:rPr>
      </w:pPr>
    </w:p>
    <w:p w14:paraId="79FAE0D0" w14:textId="77777777" w:rsidR="00557450" w:rsidRDefault="00557450" w:rsidP="00557450">
      <w:pPr>
        <w:spacing w:line="360" w:lineRule="auto"/>
        <w:rPr>
          <w:rFonts w:ascii="Arial" w:hAnsi="Arial" w:cs="Arial"/>
          <w:b/>
          <w:bCs/>
          <w:i/>
          <w:iCs/>
        </w:rPr>
      </w:pPr>
      <w:r>
        <w:rPr>
          <w:rFonts w:ascii="Arial" w:hAnsi="Arial" w:cs="Arial"/>
          <w:b/>
          <w:bCs/>
          <w:i/>
          <w:iCs/>
        </w:rPr>
        <w:t>Alternative Pathway to High School Diploma (SB253):</w:t>
      </w:r>
    </w:p>
    <w:p w14:paraId="288F8446" w14:textId="77777777" w:rsidR="00557450" w:rsidRDefault="00557450" w:rsidP="00557450">
      <w:pPr>
        <w:spacing w:line="360" w:lineRule="auto"/>
        <w:rPr>
          <w:rFonts w:ascii="Arial" w:hAnsi="Arial" w:cs="Arial"/>
        </w:rPr>
      </w:pPr>
    </w:p>
    <w:p w14:paraId="24D23CE2"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sz w:val="22"/>
          <w:szCs w:val="22"/>
        </w:rPr>
        <w:t>Senator Donnie Chesteen’s SB253 offers students a "Workforce Pathway" for earning their diploma. This allows them to focus on career and technical education classes instead of traditional math and science requirements.</w:t>
      </w:r>
    </w:p>
    <w:p w14:paraId="30768092" w14:textId="77777777" w:rsidR="00557450" w:rsidRDefault="00557450" w:rsidP="00557450">
      <w:pPr>
        <w:spacing w:line="360" w:lineRule="auto"/>
        <w:rPr>
          <w:rFonts w:ascii="Arial" w:hAnsi="Arial" w:cs="Arial"/>
        </w:rPr>
      </w:pPr>
    </w:p>
    <w:p w14:paraId="4D2F2C0B" w14:textId="77777777" w:rsidR="00557450" w:rsidRDefault="00557450" w:rsidP="00557450">
      <w:pPr>
        <w:spacing w:line="360" w:lineRule="auto"/>
        <w:rPr>
          <w:rFonts w:ascii="Arial" w:hAnsi="Arial" w:cs="Arial"/>
          <w:b/>
          <w:bCs/>
        </w:rPr>
      </w:pPr>
      <w:r>
        <w:rPr>
          <w:rFonts w:ascii="Arial" w:hAnsi="Arial" w:cs="Arial"/>
          <w:b/>
          <w:bCs/>
        </w:rPr>
        <w:t>House Takes Action on Workforce Housing:</w:t>
      </w:r>
    </w:p>
    <w:p w14:paraId="25B97505" w14:textId="77777777" w:rsidR="00557450" w:rsidRDefault="00557450" w:rsidP="00557450">
      <w:pPr>
        <w:spacing w:line="360" w:lineRule="auto"/>
        <w:rPr>
          <w:rFonts w:ascii="Arial" w:hAnsi="Arial" w:cs="Arial"/>
        </w:rPr>
      </w:pPr>
    </w:p>
    <w:p w14:paraId="56CAFE2E"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Workforce Housing Credit (HB346)</w:t>
      </w:r>
      <w:r>
        <w:rPr>
          <w:rFonts w:ascii="Arial" w:eastAsia="Times New Roman" w:hAnsi="Arial" w:cs="Arial"/>
          <w:sz w:val="22"/>
          <w:szCs w:val="22"/>
        </w:rPr>
        <w:t>: Sponsored by Representative Cynthia Almond, this bill passed a House committee and awaits a vote on the House floor. It provides tax credits to incentivize the private development of qualifying workforce housing. Administered by the Alabama Housing Finance Authority, the credit can be claimed against various taxes for up to 10 years. Notably, 20-25% of the annual credit allocation must be directed towards rural areas.</w:t>
      </w:r>
    </w:p>
    <w:p w14:paraId="448621D9" w14:textId="77777777" w:rsidR="00557450" w:rsidRDefault="00557450" w:rsidP="00557450">
      <w:pPr>
        <w:spacing w:line="360" w:lineRule="auto"/>
        <w:rPr>
          <w:rFonts w:ascii="Arial" w:hAnsi="Arial" w:cs="Arial"/>
          <w:b/>
          <w:bCs/>
        </w:rPr>
      </w:pPr>
    </w:p>
    <w:p w14:paraId="68CD5453" w14:textId="77777777" w:rsidR="00557450" w:rsidRDefault="00557450" w:rsidP="00557450">
      <w:pPr>
        <w:spacing w:line="360" w:lineRule="auto"/>
        <w:rPr>
          <w:rFonts w:ascii="Arial" w:hAnsi="Arial" w:cs="Arial"/>
          <w:b/>
          <w:bCs/>
          <w:i/>
          <w:iCs/>
        </w:rPr>
      </w:pPr>
      <w:r>
        <w:rPr>
          <w:rFonts w:ascii="Arial" w:hAnsi="Arial" w:cs="Arial"/>
          <w:b/>
          <w:bCs/>
          <w:i/>
          <w:iCs/>
        </w:rPr>
        <w:t>Other Pending Bills:</w:t>
      </w:r>
    </w:p>
    <w:p w14:paraId="2828F3D5" w14:textId="77777777" w:rsidR="00557450" w:rsidRDefault="00557450" w:rsidP="00557450">
      <w:pPr>
        <w:spacing w:line="360" w:lineRule="auto"/>
        <w:rPr>
          <w:rFonts w:ascii="Arial" w:hAnsi="Arial" w:cs="Arial"/>
        </w:rPr>
      </w:pPr>
    </w:p>
    <w:p w14:paraId="461EF9A3"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Childcare Tax Credit (HB358)</w:t>
      </w:r>
      <w:r>
        <w:rPr>
          <w:rFonts w:ascii="Arial" w:eastAsia="Times New Roman" w:hAnsi="Arial" w:cs="Arial"/>
          <w:sz w:val="22"/>
          <w:szCs w:val="22"/>
        </w:rPr>
        <w:t>: Awaiting further action, this bill would provide a tax credit for childcare expenses.</w:t>
      </w:r>
    </w:p>
    <w:p w14:paraId="2D5BB217" w14:textId="77777777" w:rsidR="00557450" w:rsidRDefault="00557450" w:rsidP="00557450">
      <w:pPr>
        <w:pStyle w:val="ListParagraph"/>
        <w:spacing w:line="360" w:lineRule="auto"/>
        <w:rPr>
          <w:rFonts w:ascii="Arial" w:hAnsi="Arial" w:cs="Arial"/>
          <w:sz w:val="22"/>
          <w:szCs w:val="22"/>
        </w:rPr>
      </w:pPr>
    </w:p>
    <w:p w14:paraId="31CBE7F6" w14:textId="77777777" w:rsidR="00557450" w:rsidRDefault="00557450" w:rsidP="00557450">
      <w:pPr>
        <w:pStyle w:val="ListParagraph"/>
        <w:numPr>
          <w:ilvl w:val="0"/>
          <w:numId w:val="2"/>
        </w:numPr>
        <w:spacing w:line="360" w:lineRule="auto"/>
        <w:rPr>
          <w:rFonts w:ascii="Arial" w:eastAsia="Times New Roman" w:hAnsi="Arial" w:cs="Arial"/>
          <w:sz w:val="22"/>
          <w:szCs w:val="22"/>
        </w:rPr>
      </w:pPr>
      <w:r>
        <w:rPr>
          <w:rFonts w:ascii="Arial" w:eastAsia="Times New Roman" w:hAnsi="Arial" w:cs="Arial"/>
          <w:b/>
          <w:bCs/>
          <w:sz w:val="22"/>
          <w:szCs w:val="22"/>
        </w:rPr>
        <w:t>Innovation Districts</w:t>
      </w:r>
      <w:r>
        <w:rPr>
          <w:rFonts w:ascii="Arial" w:eastAsia="Times New Roman" w:hAnsi="Arial" w:cs="Arial"/>
          <w:sz w:val="22"/>
          <w:szCs w:val="22"/>
        </w:rPr>
        <w:t>: Legislation creating special innovation districts within local jurisdictions is also pending consideration.</w:t>
      </w:r>
    </w:p>
    <w:p w14:paraId="768E8668" w14:textId="77777777" w:rsidR="00557450" w:rsidRDefault="00557450" w:rsidP="00557450">
      <w:pPr>
        <w:spacing w:line="360" w:lineRule="auto"/>
        <w:rPr>
          <w:rFonts w:ascii="Arial" w:hAnsi="Arial" w:cs="Arial"/>
          <w:b/>
          <w:bCs/>
          <w:u w:val="single"/>
        </w:rPr>
      </w:pPr>
    </w:p>
    <w:p w14:paraId="54C72CE8" w14:textId="77777777" w:rsidR="00557450" w:rsidRDefault="00557450" w:rsidP="00557450">
      <w:pPr>
        <w:spacing w:line="360" w:lineRule="auto"/>
        <w:rPr>
          <w:rFonts w:ascii="Arial" w:hAnsi="Arial" w:cs="Arial"/>
        </w:rPr>
      </w:pPr>
    </w:p>
    <w:p w14:paraId="7812941F" w14:textId="77777777" w:rsidR="00557450" w:rsidRDefault="00557450" w:rsidP="00557450">
      <w:pPr>
        <w:spacing w:line="360" w:lineRule="auto"/>
        <w:rPr>
          <w:rFonts w:ascii="Arial" w:hAnsi="Arial" w:cs="Arial"/>
          <w:b/>
          <w:bCs/>
        </w:rPr>
      </w:pPr>
      <w:r>
        <w:rPr>
          <w:rFonts w:ascii="Arial" w:hAnsi="Arial" w:cs="Arial"/>
          <w:b/>
          <w:bCs/>
        </w:rPr>
        <w:t xml:space="preserve">Senate Committee Advances Two Bills to Change Medical Marijuana Licensing Process </w:t>
      </w:r>
    </w:p>
    <w:p w14:paraId="7BC97347" w14:textId="77777777" w:rsidR="00557450" w:rsidRDefault="00557450" w:rsidP="00557450">
      <w:pPr>
        <w:spacing w:line="360" w:lineRule="auto"/>
        <w:rPr>
          <w:rFonts w:ascii="Arial" w:hAnsi="Arial" w:cs="Arial"/>
        </w:rPr>
      </w:pPr>
    </w:p>
    <w:p w14:paraId="7A585B1B" w14:textId="77777777" w:rsidR="00557450" w:rsidRDefault="00557450" w:rsidP="00557450">
      <w:pPr>
        <w:spacing w:line="360" w:lineRule="auto"/>
        <w:rPr>
          <w:rFonts w:ascii="Arial" w:hAnsi="Arial" w:cs="Arial"/>
          <w:b/>
          <w:bCs/>
          <w:i/>
          <w:iCs/>
        </w:rPr>
      </w:pPr>
      <w:r>
        <w:rPr>
          <w:rFonts w:ascii="Arial" w:hAnsi="Arial" w:cs="Arial"/>
          <w:b/>
          <w:bCs/>
          <w:i/>
          <w:iCs/>
        </w:rPr>
        <w:t xml:space="preserve">Reset Button on Medical Marijuana Licenses (SB306) </w:t>
      </w:r>
    </w:p>
    <w:p w14:paraId="2AAC25CD" w14:textId="77777777" w:rsidR="00557450" w:rsidRDefault="00557450" w:rsidP="00557450">
      <w:pPr>
        <w:spacing w:line="360" w:lineRule="auto"/>
        <w:rPr>
          <w:rFonts w:ascii="Arial" w:hAnsi="Arial" w:cs="Arial"/>
        </w:rPr>
      </w:pPr>
    </w:p>
    <w:p w14:paraId="29330137" w14:textId="77777777" w:rsidR="00557450" w:rsidRDefault="00557450" w:rsidP="00557450">
      <w:pPr>
        <w:spacing w:line="360" w:lineRule="auto"/>
        <w:rPr>
          <w:rFonts w:ascii="Arial" w:hAnsi="Arial" w:cs="Arial"/>
        </w:rPr>
      </w:pPr>
      <w:r>
        <w:rPr>
          <w:rFonts w:ascii="Arial" w:hAnsi="Arial" w:cs="Arial"/>
        </w:rPr>
        <w:t>Senator Tim Melson, the architect of Alabama's medical marijuana law, has introduced SB306 to essentially start the licensing process over for integrated facilities. These facilities handle the entire production cycle, from growing and processing cannabis to transporting and selling it to patients.</w:t>
      </w:r>
    </w:p>
    <w:p w14:paraId="24C2695C" w14:textId="77777777" w:rsidR="00557450" w:rsidRDefault="00557450" w:rsidP="00557450">
      <w:pPr>
        <w:spacing w:line="360" w:lineRule="auto"/>
        <w:rPr>
          <w:rFonts w:ascii="Arial" w:hAnsi="Arial" w:cs="Arial"/>
        </w:rPr>
      </w:pPr>
    </w:p>
    <w:p w14:paraId="5150A1BF" w14:textId="77777777" w:rsidR="00557450" w:rsidRDefault="00557450" w:rsidP="00557450">
      <w:pPr>
        <w:spacing w:line="360" w:lineRule="auto"/>
        <w:rPr>
          <w:rFonts w:ascii="Arial" w:hAnsi="Arial" w:cs="Arial"/>
          <w:b/>
          <w:bCs/>
          <w:i/>
          <w:iCs/>
        </w:rPr>
      </w:pPr>
      <w:r>
        <w:rPr>
          <w:rFonts w:ascii="Arial" w:hAnsi="Arial" w:cs="Arial"/>
          <w:b/>
          <w:bCs/>
          <w:i/>
          <w:iCs/>
        </w:rPr>
        <w:t>New Application Process</w:t>
      </w:r>
    </w:p>
    <w:p w14:paraId="1D5A067D" w14:textId="77777777" w:rsidR="00557450" w:rsidRDefault="00557450" w:rsidP="00557450">
      <w:pPr>
        <w:spacing w:line="360" w:lineRule="auto"/>
        <w:rPr>
          <w:rFonts w:ascii="Arial" w:hAnsi="Arial" w:cs="Arial"/>
        </w:rPr>
      </w:pPr>
    </w:p>
    <w:p w14:paraId="21B7A4AE" w14:textId="77777777" w:rsidR="00557450" w:rsidRDefault="00557450" w:rsidP="00557450">
      <w:pPr>
        <w:spacing w:line="360" w:lineRule="auto"/>
        <w:rPr>
          <w:rFonts w:ascii="Arial" w:hAnsi="Arial" w:cs="Arial"/>
        </w:rPr>
      </w:pPr>
      <w:r>
        <w:rPr>
          <w:rFonts w:ascii="Arial" w:hAnsi="Arial" w:cs="Arial"/>
        </w:rPr>
        <w:t>Under SB306, companies interested in obtaining a license for an integrated facility would need to reapply. However, the Alabama Securities Commission (ASC) would take over the responsibility of reviewing applications and ensuring they meet specific requirements. Once the ASC approves qualified applicants, they'll send a list of top contenders to the Alabama Medical Cannabis Commission for the final decision.</w:t>
      </w:r>
    </w:p>
    <w:p w14:paraId="1D3574B0" w14:textId="77777777" w:rsidR="00557450" w:rsidRDefault="00557450" w:rsidP="00557450">
      <w:pPr>
        <w:spacing w:line="360" w:lineRule="auto"/>
        <w:rPr>
          <w:rFonts w:ascii="Arial" w:hAnsi="Arial" w:cs="Arial"/>
        </w:rPr>
      </w:pPr>
    </w:p>
    <w:p w14:paraId="26CA56BC" w14:textId="77777777" w:rsidR="00557450" w:rsidRDefault="00557450" w:rsidP="00557450">
      <w:pPr>
        <w:spacing w:line="360" w:lineRule="auto"/>
        <w:rPr>
          <w:rFonts w:ascii="Arial" w:hAnsi="Arial" w:cs="Arial"/>
          <w:b/>
          <w:bCs/>
          <w:i/>
          <w:iCs/>
        </w:rPr>
      </w:pPr>
      <w:r>
        <w:rPr>
          <w:rFonts w:ascii="Arial" w:hAnsi="Arial" w:cs="Arial"/>
          <w:b/>
          <w:bCs/>
          <w:i/>
          <w:iCs/>
        </w:rPr>
        <w:t>Final Selection Based on Set Criteria</w:t>
      </w:r>
    </w:p>
    <w:p w14:paraId="3B6E391F" w14:textId="77777777" w:rsidR="00557450" w:rsidRDefault="00557450" w:rsidP="00557450">
      <w:pPr>
        <w:spacing w:line="360" w:lineRule="auto"/>
        <w:rPr>
          <w:rFonts w:ascii="Arial" w:hAnsi="Arial" w:cs="Arial"/>
        </w:rPr>
      </w:pPr>
    </w:p>
    <w:p w14:paraId="0E923767" w14:textId="77777777" w:rsidR="00557450" w:rsidRDefault="00557450" w:rsidP="00557450">
      <w:pPr>
        <w:spacing w:line="360" w:lineRule="auto"/>
        <w:rPr>
          <w:rFonts w:ascii="Arial" w:hAnsi="Arial" w:cs="Arial"/>
        </w:rPr>
      </w:pPr>
      <w:r>
        <w:rPr>
          <w:rFonts w:ascii="Arial" w:hAnsi="Arial" w:cs="Arial"/>
        </w:rPr>
        <w:t>The Medical Cannabis Commission will then evaluate the top applicants based on predefined factors to determine who receives the five available licenses.</w:t>
      </w:r>
    </w:p>
    <w:p w14:paraId="1A64156E" w14:textId="77777777" w:rsidR="00557450" w:rsidRDefault="00557450" w:rsidP="00557450">
      <w:pPr>
        <w:spacing w:line="360" w:lineRule="auto"/>
        <w:rPr>
          <w:rFonts w:ascii="Arial" w:hAnsi="Arial" w:cs="Arial"/>
        </w:rPr>
      </w:pPr>
    </w:p>
    <w:p w14:paraId="0C96DA7B" w14:textId="77777777" w:rsidR="00557450" w:rsidRDefault="00557450" w:rsidP="00557450">
      <w:pPr>
        <w:spacing w:line="360" w:lineRule="auto"/>
        <w:rPr>
          <w:rFonts w:ascii="Arial" w:hAnsi="Arial" w:cs="Arial"/>
          <w:b/>
          <w:bCs/>
          <w:i/>
          <w:iCs/>
        </w:rPr>
      </w:pPr>
      <w:r>
        <w:rPr>
          <w:rFonts w:ascii="Arial" w:hAnsi="Arial" w:cs="Arial"/>
          <w:b/>
          <w:bCs/>
          <w:i/>
          <w:iCs/>
        </w:rPr>
        <w:t>SB306 Advances, Floor Vote Pending</w:t>
      </w:r>
    </w:p>
    <w:p w14:paraId="12485908" w14:textId="77777777" w:rsidR="00557450" w:rsidRDefault="00557450" w:rsidP="00557450">
      <w:pPr>
        <w:spacing w:line="360" w:lineRule="auto"/>
        <w:rPr>
          <w:rFonts w:ascii="Arial" w:hAnsi="Arial" w:cs="Arial"/>
        </w:rPr>
      </w:pPr>
    </w:p>
    <w:p w14:paraId="7C8C5228" w14:textId="77777777" w:rsidR="00557450" w:rsidRDefault="00557450" w:rsidP="00557450">
      <w:pPr>
        <w:spacing w:line="360" w:lineRule="auto"/>
        <w:rPr>
          <w:rFonts w:ascii="Arial" w:hAnsi="Arial" w:cs="Arial"/>
        </w:rPr>
      </w:pPr>
      <w:r>
        <w:rPr>
          <w:rFonts w:ascii="Arial" w:hAnsi="Arial" w:cs="Arial"/>
        </w:rPr>
        <w:lastRenderedPageBreak/>
        <w:t>The bill successfully passed out of committee on Wednesday and now awaits a vote by the full Alabama Senate.</w:t>
      </w:r>
    </w:p>
    <w:p w14:paraId="2E38C8F6" w14:textId="77777777" w:rsidR="00557450" w:rsidRDefault="00557450" w:rsidP="00557450">
      <w:pPr>
        <w:spacing w:line="360" w:lineRule="auto"/>
        <w:rPr>
          <w:rFonts w:ascii="Arial" w:hAnsi="Arial" w:cs="Arial"/>
        </w:rPr>
      </w:pPr>
    </w:p>
    <w:p w14:paraId="538245BB" w14:textId="77777777" w:rsidR="00557450" w:rsidRDefault="00557450" w:rsidP="00557450">
      <w:pPr>
        <w:spacing w:line="360" w:lineRule="auto"/>
        <w:rPr>
          <w:rFonts w:ascii="Arial" w:hAnsi="Arial" w:cs="Arial"/>
          <w:b/>
          <w:bCs/>
          <w:i/>
          <w:iCs/>
        </w:rPr>
      </w:pPr>
      <w:r>
        <w:rPr>
          <w:rFonts w:ascii="Arial" w:hAnsi="Arial" w:cs="Arial"/>
          <w:b/>
          <w:bCs/>
          <w:i/>
          <w:iCs/>
        </w:rPr>
        <w:t>Increase in Licenses (SB276)</w:t>
      </w:r>
    </w:p>
    <w:p w14:paraId="47B9F1E5" w14:textId="77777777" w:rsidR="00557450" w:rsidRDefault="00557450" w:rsidP="00557450">
      <w:pPr>
        <w:spacing w:line="360" w:lineRule="auto"/>
        <w:rPr>
          <w:rFonts w:ascii="Arial" w:hAnsi="Arial" w:cs="Arial"/>
        </w:rPr>
      </w:pPr>
      <w:r>
        <w:rPr>
          <w:rFonts w:ascii="Arial" w:hAnsi="Arial" w:cs="Arial"/>
        </w:rPr>
        <w:t xml:space="preserve">The same committee also approved a separate measure, </w:t>
      </w:r>
      <w:r>
        <w:rPr>
          <w:rFonts w:ascii="Arial" w:hAnsi="Arial" w:cs="Arial"/>
          <w:b/>
          <w:bCs/>
        </w:rPr>
        <w:t>SB276</w:t>
      </w:r>
      <w:r>
        <w:rPr>
          <w:rFonts w:ascii="Arial" w:hAnsi="Arial" w:cs="Arial"/>
        </w:rPr>
        <w:t>, sponsored by Senator David Sessions. This bill proposes significant changes to expand access to medical marijuana in Alabama:</w:t>
      </w:r>
    </w:p>
    <w:p w14:paraId="4381CBA9" w14:textId="77777777" w:rsidR="00557450" w:rsidRDefault="00557450" w:rsidP="00557450">
      <w:pPr>
        <w:spacing w:line="360" w:lineRule="auto"/>
        <w:rPr>
          <w:rFonts w:ascii="Arial" w:hAnsi="Arial" w:cs="Arial"/>
        </w:rPr>
      </w:pPr>
    </w:p>
    <w:p w14:paraId="656EFAB1" w14:textId="77777777" w:rsidR="00557450" w:rsidRDefault="00557450" w:rsidP="00557450">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More Dispensaries</w:t>
      </w:r>
      <w:r>
        <w:rPr>
          <w:rFonts w:ascii="Arial" w:eastAsia="Times New Roman" w:hAnsi="Arial" w:cs="Arial"/>
          <w:sz w:val="22"/>
          <w:szCs w:val="22"/>
        </w:rPr>
        <w:t>: SB276 would increase the maximum number of dispensary licenses from four to seven, potentially making it easier for patients to obtain medical marijuana.</w:t>
      </w:r>
    </w:p>
    <w:p w14:paraId="6D945282" w14:textId="77777777" w:rsidR="00557450" w:rsidRDefault="00557450" w:rsidP="00557450">
      <w:pPr>
        <w:pStyle w:val="ListParagraph"/>
        <w:spacing w:line="360" w:lineRule="auto"/>
        <w:rPr>
          <w:rFonts w:ascii="Arial" w:hAnsi="Arial" w:cs="Arial"/>
          <w:sz w:val="22"/>
          <w:szCs w:val="22"/>
        </w:rPr>
      </w:pPr>
    </w:p>
    <w:p w14:paraId="6E2E28E1" w14:textId="77777777" w:rsidR="00557450" w:rsidRDefault="00557450" w:rsidP="00557450">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More Integrated Facilities</w:t>
      </w:r>
      <w:r>
        <w:rPr>
          <w:rFonts w:ascii="Arial" w:eastAsia="Times New Roman" w:hAnsi="Arial" w:cs="Arial"/>
          <w:sz w:val="22"/>
          <w:szCs w:val="22"/>
        </w:rPr>
        <w:t>: The bill calls for the Alabama Medical Cannabis Commission (AMCC) to issue 10 licenses for integrated facilities. These one-stop shops can cultivate, process, and distribute medical marijuana, potentially creating a more streamlined system for patients.</w:t>
      </w:r>
    </w:p>
    <w:p w14:paraId="7BE3300D" w14:textId="77777777" w:rsidR="00557450" w:rsidRDefault="00557450" w:rsidP="00557450">
      <w:pPr>
        <w:spacing w:line="360" w:lineRule="auto"/>
        <w:rPr>
          <w:rFonts w:ascii="Arial" w:hAnsi="Arial" w:cs="Arial"/>
        </w:rPr>
      </w:pPr>
    </w:p>
    <w:p w14:paraId="55B76DB7" w14:textId="77777777" w:rsidR="00557450" w:rsidRDefault="00557450" w:rsidP="00557450">
      <w:pPr>
        <w:pStyle w:val="ListParagraph"/>
        <w:numPr>
          <w:ilvl w:val="0"/>
          <w:numId w:val="3"/>
        </w:numPr>
        <w:spacing w:line="360" w:lineRule="auto"/>
        <w:rPr>
          <w:rFonts w:ascii="Arial" w:eastAsia="Times New Roman" w:hAnsi="Arial" w:cs="Arial"/>
          <w:sz w:val="22"/>
          <w:szCs w:val="22"/>
        </w:rPr>
      </w:pPr>
      <w:r>
        <w:rPr>
          <w:rFonts w:ascii="Arial" w:eastAsia="Times New Roman" w:hAnsi="Arial" w:cs="Arial"/>
          <w:b/>
          <w:bCs/>
          <w:sz w:val="22"/>
          <w:szCs w:val="22"/>
        </w:rPr>
        <w:t>More Processors</w:t>
      </w:r>
      <w:r>
        <w:rPr>
          <w:rFonts w:ascii="Arial" w:eastAsia="Times New Roman" w:hAnsi="Arial" w:cs="Arial"/>
          <w:sz w:val="22"/>
          <w:szCs w:val="22"/>
        </w:rPr>
        <w:t>: SB276 would also raise the maximum number of processor licenses from four to six. Processors prepare raw marijuana for use in various medical cannabis products.</w:t>
      </w:r>
    </w:p>
    <w:p w14:paraId="78F8DD38" w14:textId="77777777" w:rsidR="00557450" w:rsidRDefault="00557450" w:rsidP="00557450">
      <w:pPr>
        <w:spacing w:line="360" w:lineRule="auto"/>
        <w:rPr>
          <w:rFonts w:ascii="Arial" w:hAnsi="Arial" w:cs="Arial"/>
        </w:rPr>
      </w:pPr>
    </w:p>
    <w:p w14:paraId="7E4BA214" w14:textId="77777777" w:rsidR="00557450" w:rsidRDefault="00557450" w:rsidP="00557450">
      <w:pPr>
        <w:spacing w:line="360" w:lineRule="auto"/>
        <w:rPr>
          <w:rFonts w:ascii="Arial" w:hAnsi="Arial" w:cs="Arial"/>
        </w:rPr>
      </w:pPr>
    </w:p>
    <w:p w14:paraId="3695D978" w14:textId="77777777" w:rsidR="00557450" w:rsidRDefault="00557450" w:rsidP="00557450">
      <w:pPr>
        <w:spacing w:line="360" w:lineRule="auto"/>
        <w:rPr>
          <w:rFonts w:ascii="Arial" w:hAnsi="Arial" w:cs="Arial"/>
          <w:b/>
          <w:bCs/>
        </w:rPr>
      </w:pPr>
      <w:r>
        <w:rPr>
          <w:rFonts w:ascii="Arial" w:hAnsi="Arial" w:cs="Arial"/>
          <w:b/>
          <w:bCs/>
        </w:rPr>
        <w:t>House Approves Property Tax Increase Cap (HB73)</w:t>
      </w:r>
    </w:p>
    <w:p w14:paraId="2DC4A258" w14:textId="77777777" w:rsidR="00557450" w:rsidRDefault="00557450" w:rsidP="00557450">
      <w:pPr>
        <w:spacing w:line="360" w:lineRule="auto"/>
        <w:rPr>
          <w:rFonts w:ascii="Arial" w:hAnsi="Arial" w:cs="Arial"/>
        </w:rPr>
      </w:pPr>
    </w:p>
    <w:p w14:paraId="6B94C3F6" w14:textId="77777777" w:rsidR="00557450" w:rsidRDefault="00557450" w:rsidP="00557450">
      <w:pPr>
        <w:spacing w:line="360" w:lineRule="auto"/>
        <w:rPr>
          <w:rFonts w:ascii="Arial" w:hAnsi="Arial" w:cs="Arial"/>
        </w:rPr>
      </w:pPr>
      <w:r>
        <w:rPr>
          <w:rFonts w:ascii="Arial" w:hAnsi="Arial" w:cs="Arial"/>
        </w:rPr>
        <w:t>The Alabama House of Representatives overwhelmingly passed a bill (HB73) on Tuesday that would limit annual property tax increases tied to property value assessments. Here's a breakdown of the key points:</w:t>
      </w:r>
    </w:p>
    <w:p w14:paraId="452EA4D6" w14:textId="77777777" w:rsidR="00557450" w:rsidRDefault="00557450" w:rsidP="00557450">
      <w:pPr>
        <w:spacing w:line="360" w:lineRule="auto"/>
        <w:rPr>
          <w:rFonts w:ascii="Arial" w:hAnsi="Arial" w:cs="Arial"/>
        </w:rPr>
      </w:pPr>
    </w:p>
    <w:p w14:paraId="297671F2" w14:textId="77777777" w:rsidR="00557450" w:rsidRDefault="00557450" w:rsidP="00557450">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b/>
          <w:bCs/>
          <w:sz w:val="22"/>
          <w:szCs w:val="22"/>
        </w:rPr>
        <w:t>Capping Increases</w:t>
      </w:r>
      <w:r>
        <w:rPr>
          <w:rFonts w:ascii="Arial" w:eastAsia="Times New Roman" w:hAnsi="Arial" w:cs="Arial"/>
          <w:sz w:val="22"/>
          <w:szCs w:val="22"/>
        </w:rPr>
        <w:t>: Sponsored by Rep. Pettus, HB73 aims to prevent significant jumps in property taxes by capping the annual increase in a property's assessed value to 7%. This applies to both residential and commercial properties.</w:t>
      </w:r>
    </w:p>
    <w:p w14:paraId="3FFE2057" w14:textId="77777777" w:rsidR="00557450" w:rsidRDefault="00557450" w:rsidP="00557450">
      <w:pPr>
        <w:pStyle w:val="ListParagraph"/>
        <w:spacing w:line="360" w:lineRule="auto"/>
        <w:rPr>
          <w:rFonts w:ascii="Arial" w:hAnsi="Arial" w:cs="Arial"/>
          <w:sz w:val="22"/>
          <w:szCs w:val="22"/>
        </w:rPr>
      </w:pPr>
    </w:p>
    <w:p w14:paraId="132B71C4" w14:textId="77777777" w:rsidR="00557450" w:rsidRDefault="00557450" w:rsidP="00557450">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b/>
          <w:bCs/>
          <w:sz w:val="22"/>
          <w:szCs w:val="22"/>
        </w:rPr>
        <w:t>Addressing Funding Concerns</w:t>
      </w:r>
      <w:r>
        <w:rPr>
          <w:rFonts w:ascii="Arial" w:eastAsia="Times New Roman" w:hAnsi="Arial" w:cs="Arial"/>
          <w:sz w:val="22"/>
          <w:szCs w:val="22"/>
        </w:rPr>
        <w:t xml:space="preserve">: Initially, the bill proposed separate caps for residential and commercial properties. However, to address concerns from local governments about </w:t>
      </w:r>
      <w:r>
        <w:rPr>
          <w:rFonts w:ascii="Arial" w:eastAsia="Times New Roman" w:hAnsi="Arial" w:cs="Arial"/>
          <w:sz w:val="22"/>
          <w:szCs w:val="22"/>
        </w:rPr>
        <w:lastRenderedPageBreak/>
        <w:t>potential funding shortfalls, the House adopted an amendment setting a single 7% cap for both categories.</w:t>
      </w:r>
    </w:p>
    <w:p w14:paraId="04B81C9C" w14:textId="77777777" w:rsidR="00557450" w:rsidRDefault="00557450" w:rsidP="00557450">
      <w:pPr>
        <w:spacing w:line="360" w:lineRule="auto"/>
        <w:rPr>
          <w:rFonts w:ascii="Arial" w:hAnsi="Arial" w:cs="Arial"/>
        </w:rPr>
      </w:pPr>
    </w:p>
    <w:p w14:paraId="262E4D30" w14:textId="77777777" w:rsidR="00557450" w:rsidRDefault="00557450" w:rsidP="00557450">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b/>
          <w:bCs/>
          <w:sz w:val="22"/>
          <w:szCs w:val="22"/>
        </w:rPr>
        <w:t>Sunset Provision</w:t>
      </w:r>
      <w:r>
        <w:rPr>
          <w:rFonts w:ascii="Arial" w:eastAsia="Times New Roman" w:hAnsi="Arial" w:cs="Arial"/>
          <w:sz w:val="22"/>
          <w:szCs w:val="22"/>
        </w:rPr>
        <w:t>: Another amendment added a sunset provision, meaning the cap would automatically expire at the end of Fiscal Year 2028, allowing for future reevaluation.</w:t>
      </w:r>
    </w:p>
    <w:p w14:paraId="5953ECF9" w14:textId="77777777" w:rsidR="00557450" w:rsidRDefault="00557450" w:rsidP="00557450">
      <w:pPr>
        <w:spacing w:line="360" w:lineRule="auto"/>
        <w:rPr>
          <w:rFonts w:ascii="Arial" w:hAnsi="Arial" w:cs="Arial"/>
        </w:rPr>
      </w:pPr>
    </w:p>
    <w:p w14:paraId="03B6F1B0" w14:textId="77777777" w:rsidR="00557450" w:rsidRDefault="00557450" w:rsidP="00557450">
      <w:pPr>
        <w:pStyle w:val="ListParagraph"/>
        <w:numPr>
          <w:ilvl w:val="0"/>
          <w:numId w:val="4"/>
        </w:numPr>
        <w:spacing w:line="360" w:lineRule="auto"/>
        <w:rPr>
          <w:rFonts w:ascii="Arial" w:eastAsia="Times New Roman" w:hAnsi="Arial" w:cs="Arial"/>
          <w:sz w:val="22"/>
          <w:szCs w:val="22"/>
        </w:rPr>
      </w:pPr>
      <w:r>
        <w:rPr>
          <w:rFonts w:ascii="Arial" w:eastAsia="Times New Roman" w:hAnsi="Arial" w:cs="Arial"/>
          <w:b/>
          <w:bCs/>
          <w:sz w:val="22"/>
          <w:szCs w:val="22"/>
        </w:rPr>
        <w:t>Next Step</w:t>
      </w:r>
      <w:r>
        <w:rPr>
          <w:rFonts w:ascii="Arial" w:eastAsia="Times New Roman" w:hAnsi="Arial" w:cs="Arial"/>
          <w:sz w:val="22"/>
          <w:szCs w:val="22"/>
        </w:rPr>
        <w:t>: Senate Consideration</w:t>
      </w:r>
    </w:p>
    <w:p w14:paraId="1C62AFA0" w14:textId="77777777" w:rsidR="00557450" w:rsidRDefault="00557450" w:rsidP="00557450">
      <w:pPr>
        <w:spacing w:line="360" w:lineRule="auto"/>
        <w:rPr>
          <w:rFonts w:ascii="Arial" w:hAnsi="Arial" w:cs="Arial"/>
        </w:rPr>
      </w:pPr>
    </w:p>
    <w:p w14:paraId="10F859EE" w14:textId="77777777" w:rsidR="00557450" w:rsidRDefault="00557450" w:rsidP="00557450">
      <w:pPr>
        <w:spacing w:line="360" w:lineRule="auto"/>
        <w:rPr>
          <w:rFonts w:ascii="Arial" w:hAnsi="Arial" w:cs="Arial"/>
        </w:rPr>
      </w:pPr>
      <w:r>
        <w:rPr>
          <w:rFonts w:ascii="Arial" w:hAnsi="Arial" w:cs="Arial"/>
        </w:rPr>
        <w:t>HB73 now heads to the Senate for further consideration. If passed there and signed by the Governor, it would bring significant changes to property tax assessments in Alabama.</w:t>
      </w:r>
    </w:p>
    <w:p w14:paraId="229EB9E8" w14:textId="77777777" w:rsidR="00557450" w:rsidRDefault="00557450" w:rsidP="00557450"/>
    <w:p w14:paraId="3E4EC6D5" w14:textId="77777777" w:rsidR="00557450" w:rsidRDefault="00557450" w:rsidP="00557450">
      <w:pPr>
        <w:jc w:val="center"/>
        <w:rPr>
          <w:rFonts w:ascii="Arial" w:hAnsi="Arial" w:cs="Arial"/>
          <w:color w:val="000000"/>
          <w:sz w:val="44"/>
          <w:szCs w:val="44"/>
        </w:rPr>
      </w:pPr>
      <w:r>
        <w:rPr>
          <w:rFonts w:ascii="Arial" w:hAnsi="Arial" w:cs="Arial"/>
          <w:color w:val="000000"/>
          <w:sz w:val="44"/>
          <w:szCs w:val="44"/>
        </w:rPr>
        <w:t>EDAA</w:t>
      </w:r>
    </w:p>
    <w:p w14:paraId="6F2EB324" w14:textId="77777777" w:rsidR="00557450" w:rsidRDefault="00557450" w:rsidP="00557450">
      <w:pPr>
        <w:spacing w:after="240"/>
      </w:pPr>
    </w:p>
    <w:tbl>
      <w:tblPr>
        <w:tblW w:w="0" w:type="auto"/>
        <w:tblCellMar>
          <w:left w:w="0" w:type="dxa"/>
          <w:right w:w="0" w:type="dxa"/>
        </w:tblCellMar>
        <w:tblLook w:val="04A0" w:firstRow="1" w:lastRow="0" w:firstColumn="1" w:lastColumn="0" w:noHBand="0" w:noVBand="1"/>
      </w:tblPr>
      <w:tblGrid>
        <w:gridCol w:w="855"/>
        <w:gridCol w:w="1179"/>
        <w:gridCol w:w="3845"/>
        <w:gridCol w:w="2274"/>
        <w:gridCol w:w="1187"/>
      </w:tblGrid>
      <w:tr w:rsidR="00557450" w14:paraId="3236DA06" w14:textId="77777777" w:rsidTr="00557450">
        <w:trPr>
          <w:tblHeader/>
        </w:trPr>
        <w:tc>
          <w:tcPr>
            <w:tcW w:w="0" w:type="auto"/>
            <w:tcBorders>
              <w:top w:val="single" w:sz="8" w:space="0" w:color="808080"/>
              <w:left w:val="single" w:sz="8" w:space="0" w:color="808080"/>
              <w:bottom w:val="single" w:sz="8" w:space="0" w:color="808080"/>
              <w:right w:val="single" w:sz="8" w:space="0" w:color="808080"/>
            </w:tcBorders>
            <w:tcMar>
              <w:top w:w="150" w:type="dxa"/>
              <w:left w:w="150" w:type="dxa"/>
              <w:bottom w:w="150" w:type="dxa"/>
              <w:right w:w="150" w:type="dxa"/>
            </w:tcMar>
            <w:hideMark/>
          </w:tcPr>
          <w:p w14:paraId="6D9B5D24" w14:textId="77777777" w:rsidR="00557450" w:rsidRDefault="00557450">
            <w:pPr>
              <w:jc w:val="center"/>
              <w:rPr>
                <w:rFonts w:ascii="Arial" w:hAnsi="Arial" w:cs="Arial"/>
                <w:b/>
                <w:bCs/>
                <w:color w:val="00104B"/>
                <w:sz w:val="18"/>
                <w:szCs w:val="18"/>
              </w:rPr>
            </w:pPr>
            <w:r>
              <w:rPr>
                <w:rFonts w:ascii="Arial" w:hAnsi="Arial" w:cs="Arial"/>
                <w:b/>
                <w:bCs/>
                <w:color w:val="00104B"/>
                <w:sz w:val="18"/>
                <w:szCs w:val="18"/>
              </w:rPr>
              <w:t>Bill</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7C513206" w14:textId="77777777" w:rsidR="00557450" w:rsidRDefault="00557450">
            <w:pPr>
              <w:jc w:val="center"/>
              <w:rPr>
                <w:rFonts w:ascii="Arial" w:hAnsi="Arial" w:cs="Arial"/>
                <w:b/>
                <w:bCs/>
                <w:color w:val="00104B"/>
                <w:sz w:val="18"/>
                <w:szCs w:val="18"/>
              </w:rPr>
            </w:pPr>
            <w:r>
              <w:rPr>
                <w:rFonts w:ascii="Arial" w:hAnsi="Arial" w:cs="Arial"/>
                <w:b/>
                <w:bCs/>
                <w:color w:val="00104B"/>
                <w:sz w:val="18"/>
                <w:szCs w:val="18"/>
              </w:rPr>
              <w:t>Sponsors</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51F90B70" w14:textId="77777777" w:rsidR="00557450" w:rsidRDefault="00557450">
            <w:pPr>
              <w:jc w:val="center"/>
              <w:rPr>
                <w:rFonts w:ascii="Arial" w:hAnsi="Arial" w:cs="Arial"/>
                <w:b/>
                <w:bCs/>
                <w:color w:val="00104B"/>
                <w:sz w:val="18"/>
                <w:szCs w:val="18"/>
              </w:rPr>
            </w:pPr>
            <w:r>
              <w:rPr>
                <w:rFonts w:ascii="Arial" w:hAnsi="Arial" w:cs="Arial"/>
                <w:b/>
                <w:bCs/>
                <w:color w:val="00104B"/>
                <w:sz w:val="18"/>
                <w:szCs w:val="18"/>
              </w:rPr>
              <w:t>Title</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5A3899E2" w14:textId="77777777" w:rsidR="00557450" w:rsidRDefault="00557450">
            <w:pPr>
              <w:jc w:val="center"/>
              <w:rPr>
                <w:rFonts w:ascii="Arial" w:hAnsi="Arial" w:cs="Arial"/>
                <w:b/>
                <w:bCs/>
                <w:color w:val="00104B"/>
                <w:sz w:val="18"/>
                <w:szCs w:val="18"/>
              </w:rPr>
            </w:pPr>
            <w:r>
              <w:rPr>
                <w:rFonts w:ascii="Arial" w:hAnsi="Arial" w:cs="Arial"/>
                <w:b/>
                <w:bCs/>
                <w:color w:val="00104B"/>
                <w:sz w:val="18"/>
                <w:szCs w:val="18"/>
              </w:rPr>
              <w:t>Last Action</w:t>
            </w:r>
          </w:p>
        </w:tc>
        <w:tc>
          <w:tcPr>
            <w:tcW w:w="0" w:type="auto"/>
            <w:tcBorders>
              <w:top w:val="single" w:sz="8" w:space="0" w:color="808080"/>
              <w:left w:val="nil"/>
              <w:bottom w:val="single" w:sz="8" w:space="0" w:color="808080"/>
              <w:right w:val="single" w:sz="8" w:space="0" w:color="808080"/>
            </w:tcBorders>
            <w:tcMar>
              <w:top w:w="150" w:type="dxa"/>
              <w:left w:w="150" w:type="dxa"/>
              <w:bottom w:w="150" w:type="dxa"/>
              <w:right w:w="150" w:type="dxa"/>
            </w:tcMar>
            <w:hideMark/>
          </w:tcPr>
          <w:p w14:paraId="487456E8" w14:textId="77777777" w:rsidR="00557450" w:rsidRDefault="00557450">
            <w:pPr>
              <w:jc w:val="center"/>
              <w:rPr>
                <w:rFonts w:ascii="Arial" w:hAnsi="Arial" w:cs="Arial"/>
                <w:b/>
                <w:bCs/>
                <w:color w:val="00104B"/>
                <w:sz w:val="18"/>
                <w:szCs w:val="18"/>
              </w:rPr>
            </w:pPr>
            <w:r>
              <w:rPr>
                <w:rFonts w:ascii="Arial" w:hAnsi="Arial" w:cs="Arial"/>
                <w:b/>
                <w:bCs/>
                <w:color w:val="00104B"/>
                <w:sz w:val="18"/>
                <w:szCs w:val="18"/>
              </w:rPr>
              <w:t>Latest Version</w:t>
            </w:r>
          </w:p>
        </w:tc>
      </w:tr>
      <w:tr w:rsidR="00557450" w14:paraId="4B85EADC"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7D56E68D"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 w:history="1">
              <w:r>
                <w:rPr>
                  <w:rStyle w:val="bill-id-text"/>
                  <w:rFonts w:ascii="Arial" w:hAnsi="Arial" w:cs="Arial"/>
                  <w:color w:val="1A5C97"/>
                  <w:sz w:val="18"/>
                  <w:szCs w:val="18"/>
                  <w:u w:val="single"/>
                </w:rPr>
                <w:t>SB 66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9D7AF47" w14:textId="77777777" w:rsidR="00557450" w:rsidRDefault="00557450">
            <w:pPr>
              <w:rPr>
                <w:rStyle w:val="Hyperlink"/>
                <w:color w:val="1A5C97"/>
              </w:rPr>
            </w:pPr>
            <w:hyperlink r:id="rId6" w:history="1">
              <w:r>
                <w:rPr>
                  <w:rStyle w:val="Hyperlink"/>
                  <w:rFonts w:ascii="Arial" w:hAnsi="Arial" w:cs="Arial"/>
                  <w:color w:val="1A5C97"/>
                  <w:sz w:val="18"/>
                  <w:szCs w:val="18"/>
                </w:rPr>
                <w:t>Greg Albritton</w:t>
              </w:r>
            </w:hyperlink>
          </w:p>
          <w:p w14:paraId="326BFA9B"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379CE8B" w14:textId="77777777" w:rsidR="00557450" w:rsidRDefault="00557450">
            <w:pPr>
              <w:rPr>
                <w:rFonts w:ascii="Arial" w:hAnsi="Arial" w:cs="Arial"/>
                <w:color w:val="00104B"/>
                <w:sz w:val="18"/>
                <w:szCs w:val="18"/>
              </w:rPr>
            </w:pPr>
            <w:r>
              <w:rPr>
                <w:rFonts w:ascii="Arial" w:hAnsi="Arial" w:cs="Arial"/>
                <w:color w:val="00104B"/>
                <w:sz w:val="18"/>
                <w:szCs w:val="18"/>
              </w:rPr>
              <w:t>Supplemental appropriations from State General Fund to specified agencies for fiscal year ending September 30, 2024. (Ways and Means General Fund (House))</w:t>
            </w:r>
          </w:p>
          <w:p w14:paraId="22F59A37"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Special Order Calendar (April 11, 2024)</w:t>
            </w:r>
          </w:p>
          <w:p w14:paraId="432A033A"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3</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DCA9A58"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Pending Committee Action in Second House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08FE661" w14:textId="77777777" w:rsidR="00557450" w:rsidRDefault="00557450">
            <w:pPr>
              <w:rPr>
                <w:rFonts w:ascii="Arial" w:hAnsi="Arial" w:cs="Arial"/>
                <w:color w:val="00104B"/>
                <w:sz w:val="18"/>
                <w:szCs w:val="18"/>
              </w:rPr>
            </w:pPr>
            <w:hyperlink r:id="rId7" w:tgtFrame="_blank" w:history="1">
              <w:r>
                <w:rPr>
                  <w:rStyle w:val="Hyperlink"/>
                  <w:rFonts w:ascii="Arial" w:hAnsi="Arial" w:cs="Arial"/>
                  <w:color w:val="1A5C97"/>
                  <w:sz w:val="18"/>
                  <w:szCs w:val="18"/>
                </w:rPr>
                <w:t>Engrossed</w:t>
              </w:r>
            </w:hyperlink>
          </w:p>
        </w:tc>
      </w:tr>
      <w:tr w:rsidR="00557450" w14:paraId="567EBE2A"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B8FC8AB"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8" w:history="1">
              <w:r>
                <w:rPr>
                  <w:rStyle w:val="bill-id-text"/>
                  <w:rFonts w:ascii="Arial" w:hAnsi="Arial" w:cs="Arial"/>
                  <w:color w:val="1A5C97"/>
                  <w:sz w:val="18"/>
                  <w:szCs w:val="18"/>
                  <w:u w:val="single"/>
                </w:rPr>
                <w:t>HB 253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61244A8" w14:textId="77777777" w:rsidR="00557450" w:rsidRDefault="00557450">
            <w:pPr>
              <w:rPr>
                <w:rStyle w:val="Hyperlink"/>
                <w:color w:val="1A5C97"/>
              </w:rPr>
            </w:pPr>
            <w:hyperlink r:id="rId9" w:history="1">
              <w:r>
                <w:rPr>
                  <w:rStyle w:val="Hyperlink"/>
                  <w:rFonts w:ascii="Arial" w:hAnsi="Arial" w:cs="Arial"/>
                  <w:color w:val="1A5C97"/>
                  <w:sz w:val="18"/>
                  <w:szCs w:val="18"/>
                </w:rPr>
                <w:t>Chip Brown</w:t>
              </w:r>
            </w:hyperlink>
          </w:p>
          <w:p w14:paraId="05E09051"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30D1825" w14:textId="77777777" w:rsidR="00557450" w:rsidRDefault="00557450">
            <w:pPr>
              <w:rPr>
                <w:rFonts w:ascii="Arial" w:hAnsi="Arial" w:cs="Arial"/>
                <w:color w:val="00104B"/>
                <w:sz w:val="18"/>
                <w:szCs w:val="18"/>
              </w:rPr>
            </w:pPr>
            <w:r>
              <w:rPr>
                <w:rFonts w:ascii="Arial" w:hAnsi="Arial" w:cs="Arial"/>
                <w:color w:val="00104B"/>
                <w:sz w:val="18"/>
                <w:szCs w:val="18"/>
              </w:rPr>
              <w:t>State Port Authority; provide that authority is a body corporate and may employ non-merit system employees</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863F710"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Apr 11, 2024</w:t>
            </w:r>
            <w:r>
              <w:rPr>
                <w:rFonts w:ascii="Arial" w:hAnsi="Arial" w:cs="Arial"/>
                <w:color w:val="00104B"/>
                <w:sz w:val="18"/>
                <w:szCs w:val="18"/>
              </w:rPr>
              <w:t>: </w:t>
            </w:r>
            <w:r>
              <w:rPr>
                <w:rStyle w:val="last-action-text"/>
                <w:rFonts w:ascii="Arial" w:hAnsi="Arial" w:cs="Arial"/>
                <w:color w:val="00104B"/>
                <w:sz w:val="18"/>
                <w:szCs w:val="18"/>
              </w:rPr>
              <w:t>Signature Requested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E0A26C9" w14:textId="77777777" w:rsidR="00557450" w:rsidRDefault="00557450">
            <w:pPr>
              <w:rPr>
                <w:rFonts w:ascii="Arial" w:hAnsi="Arial" w:cs="Arial"/>
                <w:color w:val="00104B"/>
                <w:sz w:val="18"/>
                <w:szCs w:val="18"/>
              </w:rPr>
            </w:pPr>
            <w:hyperlink r:id="rId10" w:tgtFrame="_blank" w:history="1">
              <w:r>
                <w:rPr>
                  <w:rStyle w:val="Hyperlink"/>
                  <w:rFonts w:ascii="Arial" w:hAnsi="Arial" w:cs="Arial"/>
                  <w:color w:val="1A5C97"/>
                  <w:sz w:val="18"/>
                  <w:szCs w:val="18"/>
                </w:rPr>
                <w:t>Enrolled</w:t>
              </w:r>
            </w:hyperlink>
          </w:p>
        </w:tc>
      </w:tr>
      <w:tr w:rsidR="00557450" w14:paraId="40C15A5C"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7524698"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1" w:history="1">
              <w:r>
                <w:rPr>
                  <w:rStyle w:val="bill-id-text"/>
                  <w:rFonts w:ascii="Arial" w:hAnsi="Arial" w:cs="Arial"/>
                  <w:color w:val="1A5C97"/>
                  <w:sz w:val="18"/>
                  <w:szCs w:val="18"/>
                  <w:u w:val="single"/>
                </w:rPr>
                <w:t>HB 325</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A6B204B" w14:textId="77777777" w:rsidR="00557450" w:rsidRDefault="00557450">
            <w:pPr>
              <w:rPr>
                <w:rStyle w:val="Hyperlink"/>
                <w:color w:val="1A5C97"/>
              </w:rPr>
            </w:pPr>
            <w:hyperlink r:id="rId12" w:history="1">
              <w:r>
                <w:rPr>
                  <w:rStyle w:val="Hyperlink"/>
                  <w:rFonts w:ascii="Arial" w:hAnsi="Arial" w:cs="Arial"/>
                  <w:color w:val="1A5C97"/>
                  <w:sz w:val="18"/>
                  <w:szCs w:val="18"/>
                </w:rPr>
                <w:t>Jamie Kiel</w:t>
              </w:r>
            </w:hyperlink>
          </w:p>
          <w:p w14:paraId="4AC2A660"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8759581" w14:textId="77777777" w:rsidR="00557450" w:rsidRDefault="00557450">
            <w:pPr>
              <w:rPr>
                <w:rFonts w:ascii="Arial" w:hAnsi="Arial" w:cs="Arial"/>
                <w:color w:val="00104B"/>
                <w:sz w:val="18"/>
                <w:szCs w:val="18"/>
              </w:rPr>
            </w:pPr>
            <w:r>
              <w:rPr>
                <w:rFonts w:ascii="Arial" w:hAnsi="Arial" w:cs="Arial"/>
                <w:color w:val="00104B"/>
                <w:sz w:val="18"/>
                <w:szCs w:val="18"/>
              </w:rPr>
              <w:t>Alabama Film Office, director appointment process revised</w:t>
            </w:r>
          </w:p>
          <w:p w14:paraId="41F54D88"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13" w:history="1">
              <w:r>
                <w:rPr>
                  <w:rStyle w:val="Hyperlink"/>
                  <w:rFonts w:ascii="Arial" w:hAnsi="Arial" w:cs="Arial"/>
                  <w:color w:val="1A5C97"/>
                  <w:sz w:val="16"/>
                  <w:szCs w:val="16"/>
                </w:rPr>
                <w:t>SB 286</w:t>
              </w:r>
            </w:hyperlink>
          </w:p>
          <w:p w14:paraId="7AAC21CF"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Special Order Calendar (April 11, 2024)</w:t>
            </w:r>
          </w:p>
          <w:p w14:paraId="389A0660"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18</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7F3543D"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Motion to Read a Third Time and Pass - Adopted Roll Call 565</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CF366F4" w14:textId="77777777" w:rsidR="00557450" w:rsidRDefault="00557450">
            <w:pPr>
              <w:rPr>
                <w:rFonts w:ascii="Arial" w:hAnsi="Arial" w:cs="Arial"/>
                <w:color w:val="00104B"/>
                <w:sz w:val="18"/>
                <w:szCs w:val="18"/>
              </w:rPr>
            </w:pPr>
            <w:hyperlink r:id="rId14" w:tgtFrame="_blank" w:history="1">
              <w:r>
                <w:rPr>
                  <w:rStyle w:val="Hyperlink"/>
                  <w:rFonts w:ascii="Arial" w:hAnsi="Arial" w:cs="Arial"/>
                  <w:color w:val="1A5C97"/>
                  <w:sz w:val="18"/>
                  <w:szCs w:val="18"/>
                </w:rPr>
                <w:t>Introduced</w:t>
              </w:r>
            </w:hyperlink>
          </w:p>
        </w:tc>
      </w:tr>
      <w:tr w:rsidR="00557450" w14:paraId="6B41770D"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4B44C58"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5" w:history="1">
              <w:r>
                <w:rPr>
                  <w:rStyle w:val="bill-id-text"/>
                  <w:rFonts w:ascii="Arial" w:hAnsi="Arial" w:cs="Arial"/>
                  <w:color w:val="1A5C97"/>
                  <w:sz w:val="18"/>
                  <w:szCs w:val="18"/>
                  <w:u w:val="single"/>
                </w:rPr>
                <w:t>SB 253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3E1AC67" w14:textId="77777777" w:rsidR="00557450" w:rsidRDefault="00557450">
            <w:pPr>
              <w:rPr>
                <w:rStyle w:val="Hyperlink"/>
                <w:color w:val="1A5C97"/>
              </w:rPr>
            </w:pPr>
            <w:hyperlink r:id="rId16" w:history="1">
              <w:r>
                <w:rPr>
                  <w:rStyle w:val="Hyperlink"/>
                  <w:rFonts w:ascii="Arial" w:hAnsi="Arial" w:cs="Arial"/>
                  <w:color w:val="1A5C97"/>
                  <w:sz w:val="18"/>
                  <w:szCs w:val="18"/>
                </w:rPr>
                <w:t>Donnie Chesteen</w:t>
              </w:r>
            </w:hyperlink>
          </w:p>
          <w:p w14:paraId="239FBC7E"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20EF5C8" w14:textId="77777777" w:rsidR="00557450" w:rsidRDefault="00557450">
            <w:pPr>
              <w:rPr>
                <w:rFonts w:ascii="Arial" w:hAnsi="Arial" w:cs="Arial"/>
                <w:color w:val="00104B"/>
                <w:sz w:val="18"/>
                <w:szCs w:val="18"/>
              </w:rPr>
            </w:pPr>
            <w:r>
              <w:rPr>
                <w:rFonts w:ascii="Arial" w:hAnsi="Arial" w:cs="Arial"/>
                <w:color w:val="00104B"/>
                <w:sz w:val="18"/>
                <w:szCs w:val="18"/>
              </w:rPr>
              <w:t>Alabama Workforce Pathways Act, different pathways for high school diplomas based on future career plans (Economic Development and Tourism (House))</w:t>
            </w:r>
          </w:p>
          <w:p w14:paraId="52F7C27C"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17" w:history="1">
              <w:r>
                <w:rPr>
                  <w:rStyle w:val="Hyperlink"/>
                  <w:rFonts w:ascii="Arial" w:hAnsi="Arial" w:cs="Arial"/>
                  <w:color w:val="1A5C97"/>
                  <w:sz w:val="16"/>
                  <w:szCs w:val="16"/>
                </w:rPr>
                <w:t>HB 373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5ECFE2B"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Pending Committee Action in Second House (Economic Development and Tourism)</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FDF7968" w14:textId="77777777" w:rsidR="00557450" w:rsidRDefault="00557450">
            <w:pPr>
              <w:rPr>
                <w:rFonts w:ascii="Arial" w:hAnsi="Arial" w:cs="Arial"/>
                <w:color w:val="00104B"/>
                <w:sz w:val="18"/>
                <w:szCs w:val="18"/>
              </w:rPr>
            </w:pPr>
            <w:hyperlink r:id="rId18" w:tgtFrame="_blank" w:history="1">
              <w:r>
                <w:rPr>
                  <w:rStyle w:val="Hyperlink"/>
                  <w:rFonts w:ascii="Arial" w:hAnsi="Arial" w:cs="Arial"/>
                  <w:color w:val="1A5C97"/>
                  <w:sz w:val="18"/>
                  <w:szCs w:val="18"/>
                </w:rPr>
                <w:t>Engrossed</w:t>
              </w:r>
            </w:hyperlink>
          </w:p>
        </w:tc>
      </w:tr>
      <w:tr w:rsidR="00557450" w14:paraId="02D825E5"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98119B2"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19" w:history="1">
              <w:r>
                <w:rPr>
                  <w:rStyle w:val="bill-id-text"/>
                  <w:rFonts w:ascii="Arial" w:hAnsi="Arial" w:cs="Arial"/>
                  <w:color w:val="1A5C97"/>
                  <w:sz w:val="18"/>
                  <w:szCs w:val="18"/>
                  <w:u w:val="single"/>
                </w:rPr>
                <w:t>SB 247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8C391C2" w14:textId="77777777" w:rsidR="00557450" w:rsidRDefault="00557450">
            <w:pPr>
              <w:rPr>
                <w:rStyle w:val="Hyperlink"/>
                <w:color w:val="1A5C97"/>
              </w:rPr>
            </w:pPr>
            <w:hyperlink r:id="rId20" w:history="1">
              <w:r>
                <w:rPr>
                  <w:rStyle w:val="Hyperlink"/>
                  <w:rFonts w:ascii="Arial" w:hAnsi="Arial" w:cs="Arial"/>
                  <w:color w:val="1A5C97"/>
                  <w:sz w:val="18"/>
                  <w:szCs w:val="18"/>
                </w:rPr>
                <w:t>Steve Livingston</w:t>
              </w:r>
            </w:hyperlink>
          </w:p>
          <w:p w14:paraId="01BBC65A"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BB51C60" w14:textId="77777777" w:rsidR="00557450" w:rsidRDefault="00557450">
            <w:pPr>
              <w:rPr>
                <w:rFonts w:ascii="Arial" w:hAnsi="Arial" w:cs="Arial"/>
                <w:color w:val="00104B"/>
                <w:sz w:val="18"/>
                <w:szCs w:val="18"/>
              </w:rPr>
            </w:pPr>
            <w:r>
              <w:rPr>
                <w:rFonts w:ascii="Arial" w:hAnsi="Arial" w:cs="Arial"/>
                <w:color w:val="00104B"/>
                <w:sz w:val="18"/>
                <w:szCs w:val="18"/>
              </w:rPr>
              <w:t>Alabama Workforce Transformation Act FY24 Regular Session SENATE (Fiscal Responsibility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E0E52C4"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in </w:t>
            </w:r>
            <w:r>
              <w:rPr>
                <w:rStyle w:val="last-action-text"/>
                <w:rFonts w:ascii="Arial" w:hAnsi="Arial" w:cs="Arial"/>
                <w:color w:val="00104B"/>
                <w:sz w:val="18"/>
                <w:szCs w:val="18"/>
              </w:rPr>
              <w:lastRenderedPageBreak/>
              <w:t>Second House (Fiscal Responsibility)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689E30C" w14:textId="77777777" w:rsidR="00557450" w:rsidRDefault="00557450">
            <w:pPr>
              <w:rPr>
                <w:rFonts w:ascii="Arial" w:hAnsi="Arial" w:cs="Arial"/>
                <w:color w:val="00104B"/>
                <w:sz w:val="18"/>
                <w:szCs w:val="18"/>
              </w:rPr>
            </w:pPr>
            <w:hyperlink r:id="rId21" w:tgtFrame="_blank" w:history="1">
              <w:r>
                <w:rPr>
                  <w:rStyle w:val="Hyperlink"/>
                  <w:rFonts w:ascii="Arial" w:hAnsi="Arial" w:cs="Arial"/>
                  <w:color w:val="1A5C97"/>
                  <w:sz w:val="18"/>
                  <w:szCs w:val="18"/>
                </w:rPr>
                <w:t>Engrossed</w:t>
              </w:r>
            </w:hyperlink>
          </w:p>
        </w:tc>
      </w:tr>
      <w:tr w:rsidR="00557450" w14:paraId="2F53F03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9327033"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2" w:history="1">
              <w:r>
                <w:rPr>
                  <w:rStyle w:val="bill-id-text"/>
                  <w:rFonts w:ascii="Arial" w:hAnsi="Arial" w:cs="Arial"/>
                  <w:color w:val="1A5C97"/>
                  <w:sz w:val="18"/>
                  <w:szCs w:val="18"/>
                  <w:u w:val="single"/>
                </w:rPr>
                <w:t>SB 252</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5F071C3C" w14:textId="77777777" w:rsidR="00557450" w:rsidRDefault="00557450">
            <w:pPr>
              <w:rPr>
                <w:rStyle w:val="Hyperlink"/>
                <w:color w:val="1A5C97"/>
              </w:rPr>
            </w:pPr>
            <w:hyperlink r:id="rId23" w:history="1">
              <w:r>
                <w:rPr>
                  <w:rStyle w:val="Hyperlink"/>
                  <w:rFonts w:ascii="Arial" w:hAnsi="Arial" w:cs="Arial"/>
                  <w:color w:val="1A5C97"/>
                  <w:sz w:val="18"/>
                  <w:szCs w:val="18"/>
                </w:rPr>
                <w:t>Greg J. Reed</w:t>
              </w:r>
            </w:hyperlink>
          </w:p>
          <w:p w14:paraId="2ED3141F"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2B7B96F" w14:textId="77777777" w:rsidR="00557450" w:rsidRDefault="00557450">
            <w:pPr>
              <w:rPr>
                <w:rFonts w:ascii="Arial" w:hAnsi="Arial" w:cs="Arial"/>
                <w:color w:val="00104B"/>
                <w:sz w:val="18"/>
                <w:szCs w:val="18"/>
              </w:rPr>
            </w:pPr>
            <w:r>
              <w:rPr>
                <w:rFonts w:ascii="Arial" w:hAnsi="Arial" w:cs="Arial"/>
                <w:color w:val="00104B"/>
                <w:sz w:val="18"/>
                <w:szCs w:val="18"/>
              </w:rPr>
              <w:t>Alabama Growth Alliance Bill (Fiscal Responsibility (House))</w:t>
            </w:r>
          </w:p>
          <w:p w14:paraId="0D51BECE"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24" w:history="1">
              <w:r>
                <w:rPr>
                  <w:rStyle w:val="Hyperlink"/>
                  <w:rFonts w:ascii="Arial" w:hAnsi="Arial" w:cs="Arial"/>
                  <w:color w:val="1A5C97"/>
                  <w:sz w:val="16"/>
                  <w:szCs w:val="16"/>
                </w:rPr>
                <w:t>HB 372</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4119278"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Pending Committee Action in Second House (Fiscal Responsibility)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12CD0D3" w14:textId="77777777" w:rsidR="00557450" w:rsidRDefault="00557450">
            <w:pPr>
              <w:rPr>
                <w:rFonts w:ascii="Arial" w:hAnsi="Arial" w:cs="Arial"/>
                <w:color w:val="00104B"/>
                <w:sz w:val="18"/>
                <w:szCs w:val="18"/>
              </w:rPr>
            </w:pPr>
            <w:hyperlink r:id="rId25" w:tgtFrame="_blank" w:history="1">
              <w:r>
                <w:rPr>
                  <w:rStyle w:val="Hyperlink"/>
                  <w:rFonts w:ascii="Arial" w:hAnsi="Arial" w:cs="Arial"/>
                  <w:color w:val="1A5C97"/>
                  <w:sz w:val="18"/>
                  <w:szCs w:val="18"/>
                </w:rPr>
                <w:t>Engrossed</w:t>
              </w:r>
            </w:hyperlink>
          </w:p>
        </w:tc>
      </w:tr>
      <w:tr w:rsidR="00557450" w14:paraId="0444304D"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2334559"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6" w:history="1">
              <w:r>
                <w:rPr>
                  <w:rStyle w:val="bill-id-text"/>
                  <w:rFonts w:ascii="Arial" w:hAnsi="Arial" w:cs="Arial"/>
                  <w:color w:val="1A5C97"/>
                  <w:sz w:val="18"/>
                  <w:szCs w:val="18"/>
                  <w:u w:val="single"/>
                </w:rPr>
                <w:t>HB 346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43F844BB" w14:textId="77777777" w:rsidR="00557450" w:rsidRDefault="00557450">
            <w:pPr>
              <w:rPr>
                <w:rStyle w:val="Hyperlink"/>
                <w:color w:val="1A5C97"/>
              </w:rPr>
            </w:pPr>
            <w:hyperlink r:id="rId27" w:history="1">
              <w:r>
                <w:rPr>
                  <w:rStyle w:val="Hyperlink"/>
                  <w:rFonts w:ascii="Arial" w:hAnsi="Arial" w:cs="Arial"/>
                  <w:color w:val="1A5C97"/>
                  <w:sz w:val="18"/>
                  <w:szCs w:val="18"/>
                </w:rPr>
                <w:t>Cynthia Almond</w:t>
              </w:r>
            </w:hyperlink>
          </w:p>
          <w:p w14:paraId="2671908D"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DC34A29" w14:textId="77777777" w:rsidR="00557450" w:rsidRDefault="00557450">
            <w:pPr>
              <w:rPr>
                <w:rFonts w:ascii="Arial" w:hAnsi="Arial" w:cs="Arial"/>
                <w:color w:val="00104B"/>
                <w:sz w:val="18"/>
                <w:szCs w:val="18"/>
              </w:rPr>
            </w:pPr>
            <w:r>
              <w:rPr>
                <w:rFonts w:ascii="Arial" w:hAnsi="Arial" w:cs="Arial"/>
                <w:color w:val="00104B"/>
                <w:sz w:val="18"/>
                <w:szCs w:val="18"/>
              </w:rPr>
              <w:t>Establishes the Alabama Workforce Housing Tax Credit Act; creates the Alabama Workforce Housing Tax Credit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800F808"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83855E6" w14:textId="77777777" w:rsidR="00557450" w:rsidRDefault="00557450">
            <w:pPr>
              <w:rPr>
                <w:rFonts w:ascii="Arial" w:hAnsi="Arial" w:cs="Arial"/>
                <w:color w:val="00104B"/>
                <w:sz w:val="18"/>
                <w:szCs w:val="18"/>
              </w:rPr>
            </w:pPr>
            <w:hyperlink r:id="rId28" w:tgtFrame="_blank" w:history="1">
              <w:r>
                <w:rPr>
                  <w:rStyle w:val="Hyperlink"/>
                  <w:rFonts w:ascii="Arial" w:hAnsi="Arial" w:cs="Arial"/>
                  <w:color w:val="1A5C97"/>
                  <w:sz w:val="18"/>
                  <w:szCs w:val="18"/>
                </w:rPr>
                <w:t>Introduced</w:t>
              </w:r>
            </w:hyperlink>
          </w:p>
        </w:tc>
      </w:tr>
      <w:tr w:rsidR="00557450" w14:paraId="3D678B9B"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6FDA1FC"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29" w:history="1">
              <w:r>
                <w:rPr>
                  <w:rStyle w:val="bill-id-text"/>
                  <w:rFonts w:ascii="Arial" w:hAnsi="Arial" w:cs="Arial"/>
                  <w:color w:val="1A5C97"/>
                  <w:sz w:val="18"/>
                  <w:szCs w:val="18"/>
                  <w:u w:val="single"/>
                </w:rPr>
                <w:t>HB 373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B3C1A3D" w14:textId="77777777" w:rsidR="00557450" w:rsidRDefault="00557450">
            <w:pPr>
              <w:rPr>
                <w:rStyle w:val="Hyperlink"/>
                <w:color w:val="1A5C97"/>
              </w:rPr>
            </w:pPr>
            <w:hyperlink r:id="rId30" w:history="1">
              <w:r>
                <w:rPr>
                  <w:rStyle w:val="Hyperlink"/>
                  <w:rFonts w:ascii="Arial" w:hAnsi="Arial" w:cs="Arial"/>
                  <w:color w:val="1A5C97"/>
                  <w:sz w:val="18"/>
                  <w:szCs w:val="18"/>
                </w:rPr>
                <w:t>Kelvin Lawrence</w:t>
              </w:r>
            </w:hyperlink>
          </w:p>
          <w:p w14:paraId="1BC759E6"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9D087D3" w14:textId="77777777" w:rsidR="00557450" w:rsidRDefault="00557450">
            <w:pPr>
              <w:rPr>
                <w:rFonts w:ascii="Arial" w:hAnsi="Arial" w:cs="Arial"/>
                <w:color w:val="00104B"/>
                <w:sz w:val="18"/>
                <w:szCs w:val="18"/>
              </w:rPr>
            </w:pPr>
            <w:r>
              <w:rPr>
                <w:rFonts w:ascii="Arial" w:hAnsi="Arial" w:cs="Arial"/>
                <w:color w:val="00104B"/>
                <w:sz w:val="18"/>
                <w:szCs w:val="18"/>
              </w:rPr>
              <w:t>Alabama Workforce Pathways Act, different pathways for high school diplomas based on future career plans</w:t>
            </w:r>
          </w:p>
          <w:p w14:paraId="5FF77720"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31" w:history="1">
              <w:r>
                <w:rPr>
                  <w:rStyle w:val="Hyperlink"/>
                  <w:rFonts w:ascii="Arial" w:hAnsi="Arial" w:cs="Arial"/>
                  <w:color w:val="1A5C97"/>
                  <w:sz w:val="16"/>
                  <w:szCs w:val="16"/>
                </w:rPr>
                <w:t>SB 253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3A1FFC9"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(Education Policy)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8DE90D8" w14:textId="77777777" w:rsidR="00557450" w:rsidRDefault="00557450">
            <w:pPr>
              <w:rPr>
                <w:rFonts w:ascii="Arial" w:hAnsi="Arial" w:cs="Arial"/>
                <w:color w:val="00104B"/>
                <w:sz w:val="18"/>
                <w:szCs w:val="18"/>
              </w:rPr>
            </w:pPr>
            <w:hyperlink r:id="rId32" w:tgtFrame="_blank" w:history="1">
              <w:r>
                <w:rPr>
                  <w:rStyle w:val="Hyperlink"/>
                  <w:rFonts w:ascii="Arial" w:hAnsi="Arial" w:cs="Arial"/>
                  <w:color w:val="1A5C97"/>
                  <w:sz w:val="18"/>
                  <w:szCs w:val="18"/>
                </w:rPr>
                <w:t>Introduced</w:t>
              </w:r>
            </w:hyperlink>
          </w:p>
        </w:tc>
      </w:tr>
      <w:tr w:rsidR="00557450" w14:paraId="77387C82"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8638AAE"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33" w:history="1">
              <w:r>
                <w:rPr>
                  <w:rStyle w:val="bill-id-text"/>
                  <w:rFonts w:ascii="Arial" w:hAnsi="Arial" w:cs="Arial"/>
                  <w:color w:val="1A5C97"/>
                  <w:sz w:val="18"/>
                  <w:szCs w:val="18"/>
                  <w:u w:val="single"/>
                </w:rPr>
                <w:t>SB 286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DCC1917" w14:textId="77777777" w:rsidR="00557450" w:rsidRDefault="00557450">
            <w:pPr>
              <w:rPr>
                <w:rStyle w:val="Hyperlink"/>
                <w:color w:val="1A5C97"/>
              </w:rPr>
            </w:pPr>
            <w:hyperlink r:id="rId34" w:history="1">
              <w:r>
                <w:rPr>
                  <w:rStyle w:val="Hyperlink"/>
                  <w:rFonts w:ascii="Arial" w:hAnsi="Arial" w:cs="Arial"/>
                  <w:color w:val="1A5C97"/>
                  <w:sz w:val="18"/>
                  <w:szCs w:val="18"/>
                </w:rPr>
                <w:t>Garlan Gudger</w:t>
              </w:r>
            </w:hyperlink>
          </w:p>
          <w:p w14:paraId="09EB6612"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6B7646E" w14:textId="77777777" w:rsidR="00557450" w:rsidRDefault="00557450">
            <w:pPr>
              <w:rPr>
                <w:rFonts w:ascii="Arial" w:hAnsi="Arial" w:cs="Arial"/>
                <w:color w:val="00104B"/>
                <w:sz w:val="18"/>
                <w:szCs w:val="18"/>
              </w:rPr>
            </w:pPr>
            <w:r>
              <w:rPr>
                <w:rFonts w:ascii="Arial" w:hAnsi="Arial" w:cs="Arial"/>
                <w:color w:val="00104B"/>
                <w:sz w:val="18"/>
                <w:szCs w:val="18"/>
              </w:rPr>
              <w:t>Alabama Film Office, director appointment process revised</w:t>
            </w:r>
          </w:p>
          <w:p w14:paraId="6494AA06"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35" w:history="1">
              <w:r>
                <w:rPr>
                  <w:rStyle w:val="Hyperlink"/>
                  <w:rFonts w:ascii="Arial" w:hAnsi="Arial" w:cs="Arial"/>
                  <w:color w:val="1A5C97"/>
                  <w:sz w:val="16"/>
                  <w:szCs w:val="16"/>
                </w:rPr>
                <w:t>HB 325</w:t>
              </w:r>
            </w:hyperlink>
          </w:p>
          <w:p w14:paraId="364B8EC2"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(April 16, 2024)</w:t>
            </w:r>
          </w:p>
          <w:p w14:paraId="0BB07582"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124</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B98A537"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Apr 11,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A06F02A" w14:textId="77777777" w:rsidR="00557450" w:rsidRDefault="00557450">
            <w:pPr>
              <w:rPr>
                <w:rFonts w:ascii="Arial" w:hAnsi="Arial" w:cs="Arial"/>
                <w:color w:val="00104B"/>
                <w:sz w:val="18"/>
                <w:szCs w:val="18"/>
              </w:rPr>
            </w:pPr>
            <w:hyperlink r:id="rId36" w:tgtFrame="_blank" w:history="1">
              <w:r>
                <w:rPr>
                  <w:rStyle w:val="Hyperlink"/>
                  <w:rFonts w:ascii="Arial" w:hAnsi="Arial" w:cs="Arial"/>
                  <w:color w:val="1A5C97"/>
                  <w:sz w:val="18"/>
                  <w:szCs w:val="18"/>
                </w:rPr>
                <w:t>Introduced</w:t>
              </w:r>
            </w:hyperlink>
          </w:p>
        </w:tc>
      </w:tr>
      <w:tr w:rsidR="00557450" w14:paraId="0F023013"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D0D6DCE"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37" w:history="1">
              <w:r>
                <w:rPr>
                  <w:rStyle w:val="bill-id-text"/>
                  <w:rFonts w:ascii="Arial" w:hAnsi="Arial" w:cs="Arial"/>
                  <w:color w:val="1A5C97"/>
                  <w:sz w:val="18"/>
                  <w:szCs w:val="18"/>
                  <w:u w:val="single"/>
                </w:rPr>
                <w:t>HB 441</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73A44F1" w14:textId="77777777" w:rsidR="00557450" w:rsidRDefault="00557450">
            <w:pPr>
              <w:rPr>
                <w:rStyle w:val="Hyperlink"/>
                <w:color w:val="1A5C97"/>
              </w:rPr>
            </w:pPr>
            <w:hyperlink r:id="rId38" w:history="1">
              <w:r>
                <w:rPr>
                  <w:rStyle w:val="Hyperlink"/>
                  <w:rFonts w:ascii="Arial" w:hAnsi="Arial" w:cs="Arial"/>
                  <w:color w:val="1A5C97"/>
                  <w:sz w:val="18"/>
                  <w:szCs w:val="18"/>
                </w:rPr>
                <w:t>Danny Garrett</w:t>
              </w:r>
            </w:hyperlink>
          </w:p>
          <w:p w14:paraId="31738182"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73C154B" w14:textId="77777777" w:rsidR="00557450" w:rsidRDefault="00557450">
            <w:pPr>
              <w:rPr>
                <w:rFonts w:ascii="Arial" w:hAnsi="Arial" w:cs="Arial"/>
                <w:color w:val="00104B"/>
                <w:sz w:val="18"/>
                <w:szCs w:val="18"/>
              </w:rPr>
            </w:pPr>
            <w:r>
              <w:rPr>
                <w:rFonts w:ascii="Arial" w:hAnsi="Arial" w:cs="Arial"/>
                <w:color w:val="00104B"/>
                <w:sz w:val="18"/>
                <w:szCs w:val="18"/>
              </w:rPr>
              <w:t>Growing Alabama Act, Innovating Alabama Act, Alabama Jobs Act, Innovate Alabama, allow existing communities to qualify for incentives (Ways and Means Education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709B983"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11, 2024</w:t>
            </w:r>
            <w:r>
              <w:rPr>
                <w:rFonts w:ascii="Arial" w:hAnsi="Arial" w:cs="Arial"/>
                <w:color w:val="00104B"/>
                <w:sz w:val="18"/>
                <w:szCs w:val="18"/>
              </w:rPr>
              <w:t>: </w:t>
            </w:r>
            <w:r>
              <w:rPr>
                <w:rStyle w:val="last-action-text"/>
                <w:rFonts w:ascii="Arial" w:hAnsi="Arial" w:cs="Arial"/>
                <w:color w:val="00104B"/>
                <w:sz w:val="18"/>
                <w:szCs w:val="18"/>
              </w:rPr>
              <w:t>Pending Committee Action in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B1E9334" w14:textId="77777777" w:rsidR="00557450" w:rsidRDefault="00557450">
            <w:pPr>
              <w:rPr>
                <w:rFonts w:ascii="Arial" w:hAnsi="Arial" w:cs="Arial"/>
                <w:color w:val="00104B"/>
                <w:sz w:val="18"/>
                <w:szCs w:val="18"/>
              </w:rPr>
            </w:pPr>
            <w:hyperlink r:id="rId39" w:tgtFrame="_blank" w:history="1">
              <w:r>
                <w:rPr>
                  <w:rStyle w:val="Hyperlink"/>
                  <w:rFonts w:ascii="Arial" w:hAnsi="Arial" w:cs="Arial"/>
                  <w:color w:val="1A5C97"/>
                  <w:sz w:val="18"/>
                  <w:szCs w:val="18"/>
                </w:rPr>
                <w:t>Introduced</w:t>
              </w:r>
            </w:hyperlink>
          </w:p>
        </w:tc>
      </w:tr>
      <w:tr w:rsidR="00557450" w14:paraId="612EBC7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1FAF7E1"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40" w:history="1">
              <w:r>
                <w:rPr>
                  <w:rStyle w:val="bill-id-text"/>
                  <w:rFonts w:ascii="Arial" w:hAnsi="Arial" w:cs="Arial"/>
                  <w:color w:val="1A5C97"/>
                  <w:sz w:val="18"/>
                  <w:szCs w:val="18"/>
                  <w:u w:val="single"/>
                </w:rPr>
                <w:t>SB 243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4046EAB" w14:textId="77777777" w:rsidR="00557450" w:rsidRDefault="00557450">
            <w:pPr>
              <w:rPr>
                <w:rStyle w:val="Hyperlink"/>
                <w:color w:val="1A5C97"/>
              </w:rPr>
            </w:pPr>
            <w:hyperlink r:id="rId41" w:history="1">
              <w:r>
                <w:rPr>
                  <w:rStyle w:val="Hyperlink"/>
                  <w:rFonts w:ascii="Arial" w:hAnsi="Arial" w:cs="Arial"/>
                  <w:color w:val="1A5C97"/>
                  <w:sz w:val="18"/>
                  <w:szCs w:val="18"/>
                </w:rPr>
                <w:t>Dan Roberts</w:t>
              </w:r>
            </w:hyperlink>
          </w:p>
          <w:p w14:paraId="69168098"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F502568" w14:textId="77777777" w:rsidR="00557450" w:rsidRDefault="00557450">
            <w:pPr>
              <w:rPr>
                <w:rFonts w:ascii="Arial" w:hAnsi="Arial" w:cs="Arial"/>
                <w:color w:val="00104B"/>
                <w:sz w:val="18"/>
                <w:szCs w:val="18"/>
              </w:rPr>
            </w:pPr>
            <w:r>
              <w:rPr>
                <w:rFonts w:ascii="Arial" w:hAnsi="Arial" w:cs="Arial"/>
                <w:color w:val="00104B"/>
                <w:sz w:val="18"/>
                <w:szCs w:val="18"/>
              </w:rPr>
              <w:t>Economic development; state law authorizing counties and municipalities to provide for innovation districts as public corporations authorized; innovation district use of public funds for public or private persons authorized; Constitutional Amendment</w:t>
            </w:r>
          </w:p>
          <w:p w14:paraId="60B7C69E"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(April 16, 2024)</w:t>
            </w:r>
          </w:p>
          <w:p w14:paraId="054B9250"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73</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F38C4A7"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Apr 09, 2024</w:t>
            </w:r>
            <w:r>
              <w:rPr>
                <w:rFonts w:ascii="Arial" w:hAnsi="Arial" w:cs="Arial"/>
                <w:color w:val="00104B"/>
                <w:sz w:val="18"/>
                <w:szCs w:val="18"/>
              </w:rPr>
              <w:t>: </w:t>
            </w:r>
            <w:r>
              <w:rPr>
                <w:rStyle w:val="last-action-text"/>
                <w:rFonts w:ascii="Arial" w:hAnsi="Arial" w:cs="Arial"/>
                <w:color w:val="00104B"/>
                <w:sz w:val="18"/>
                <w:szCs w:val="18"/>
              </w:rPr>
              <w:t>Carried Over</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FDD2058" w14:textId="77777777" w:rsidR="00557450" w:rsidRDefault="00557450">
            <w:pPr>
              <w:rPr>
                <w:rFonts w:ascii="Arial" w:hAnsi="Arial" w:cs="Arial"/>
                <w:color w:val="00104B"/>
                <w:sz w:val="18"/>
                <w:szCs w:val="18"/>
              </w:rPr>
            </w:pPr>
            <w:hyperlink r:id="rId42" w:tgtFrame="_blank" w:history="1">
              <w:r>
                <w:rPr>
                  <w:rStyle w:val="Hyperlink"/>
                  <w:rFonts w:ascii="Arial" w:hAnsi="Arial" w:cs="Arial"/>
                  <w:color w:val="1A5C97"/>
                  <w:sz w:val="18"/>
                  <w:szCs w:val="18"/>
                </w:rPr>
                <w:t>Introduced</w:t>
              </w:r>
            </w:hyperlink>
          </w:p>
        </w:tc>
      </w:tr>
      <w:tr w:rsidR="00557450" w14:paraId="5238BCC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900FBAB"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43" w:history="1">
              <w:r>
                <w:rPr>
                  <w:rStyle w:val="bill-id-text"/>
                  <w:rFonts w:ascii="Arial" w:hAnsi="Arial" w:cs="Arial"/>
                  <w:color w:val="1A5C97"/>
                  <w:sz w:val="18"/>
                  <w:szCs w:val="18"/>
                  <w:u w:val="single"/>
                </w:rPr>
                <w:t>SB 242</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15C3B22E" w14:textId="77777777" w:rsidR="00557450" w:rsidRDefault="00557450">
            <w:pPr>
              <w:rPr>
                <w:rStyle w:val="Hyperlink"/>
                <w:color w:val="1A5C97"/>
              </w:rPr>
            </w:pPr>
            <w:hyperlink r:id="rId44" w:history="1">
              <w:r>
                <w:rPr>
                  <w:rStyle w:val="Hyperlink"/>
                  <w:rFonts w:ascii="Arial" w:hAnsi="Arial" w:cs="Arial"/>
                  <w:color w:val="1A5C97"/>
                  <w:sz w:val="18"/>
                  <w:szCs w:val="18"/>
                </w:rPr>
                <w:t>Bobby D. Singleton</w:t>
              </w:r>
            </w:hyperlink>
          </w:p>
          <w:p w14:paraId="0F974723"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990B493" w14:textId="77777777" w:rsidR="00557450" w:rsidRDefault="00557450">
            <w:pPr>
              <w:rPr>
                <w:rFonts w:ascii="Arial" w:hAnsi="Arial" w:cs="Arial"/>
                <w:color w:val="00104B"/>
                <w:sz w:val="18"/>
                <w:szCs w:val="18"/>
              </w:rPr>
            </w:pPr>
            <w:r>
              <w:rPr>
                <w:rFonts w:ascii="Arial" w:hAnsi="Arial" w:cs="Arial"/>
                <w:color w:val="00104B"/>
                <w:sz w:val="18"/>
                <w:szCs w:val="18"/>
              </w:rPr>
              <w:t>Innovation Districts; establishment of by counties and municipalities as public corporation authorized; provide for the powers of innovation districts</w:t>
            </w:r>
          </w:p>
          <w:p w14:paraId="7F6C4157"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(April 16, 2024)</w:t>
            </w:r>
          </w:p>
          <w:p w14:paraId="7713B3EB"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72</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9EA2E63"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Apr 09, 2024</w:t>
            </w:r>
            <w:r>
              <w:rPr>
                <w:rFonts w:ascii="Arial" w:hAnsi="Arial" w:cs="Arial"/>
                <w:color w:val="00104B"/>
                <w:sz w:val="18"/>
                <w:szCs w:val="18"/>
              </w:rPr>
              <w:t>: </w:t>
            </w:r>
            <w:r>
              <w:rPr>
                <w:rStyle w:val="last-action-text"/>
                <w:rFonts w:ascii="Arial" w:hAnsi="Arial" w:cs="Arial"/>
                <w:color w:val="00104B"/>
                <w:sz w:val="18"/>
                <w:szCs w:val="18"/>
              </w:rPr>
              <w:t>Carried Over</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8027B16" w14:textId="77777777" w:rsidR="00557450" w:rsidRDefault="00557450">
            <w:pPr>
              <w:rPr>
                <w:rFonts w:ascii="Arial" w:hAnsi="Arial" w:cs="Arial"/>
                <w:color w:val="00104B"/>
                <w:sz w:val="18"/>
                <w:szCs w:val="18"/>
              </w:rPr>
            </w:pPr>
            <w:hyperlink r:id="rId45" w:tgtFrame="_blank" w:history="1">
              <w:r>
                <w:rPr>
                  <w:rStyle w:val="Hyperlink"/>
                  <w:rFonts w:ascii="Arial" w:hAnsi="Arial" w:cs="Arial"/>
                  <w:color w:val="1A5C97"/>
                  <w:sz w:val="18"/>
                  <w:szCs w:val="18"/>
                </w:rPr>
                <w:t>Introduced</w:t>
              </w:r>
            </w:hyperlink>
          </w:p>
        </w:tc>
      </w:tr>
      <w:tr w:rsidR="00557450" w14:paraId="4D885413"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5AF0A90"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lastRenderedPageBreak/>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46" w:history="1">
              <w:r>
                <w:rPr>
                  <w:rStyle w:val="bill-id-text"/>
                  <w:rFonts w:ascii="Arial" w:hAnsi="Arial" w:cs="Arial"/>
                  <w:color w:val="1A5C97"/>
                  <w:sz w:val="18"/>
                  <w:szCs w:val="18"/>
                  <w:u w:val="single"/>
                </w:rPr>
                <w:t>SB 168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7352237" w14:textId="77777777" w:rsidR="00557450" w:rsidRDefault="00557450">
            <w:pPr>
              <w:rPr>
                <w:rStyle w:val="Hyperlink"/>
                <w:color w:val="1A5C97"/>
              </w:rPr>
            </w:pPr>
            <w:hyperlink r:id="rId47" w:history="1">
              <w:r>
                <w:rPr>
                  <w:rStyle w:val="Hyperlink"/>
                  <w:rFonts w:ascii="Arial" w:hAnsi="Arial" w:cs="Arial"/>
                  <w:color w:val="1A5C97"/>
                  <w:sz w:val="18"/>
                  <w:szCs w:val="18"/>
                </w:rPr>
                <w:t>April Weaver</w:t>
              </w:r>
            </w:hyperlink>
          </w:p>
          <w:p w14:paraId="1C6E3AAD"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BCDB625" w14:textId="77777777" w:rsidR="00557450" w:rsidRDefault="00557450">
            <w:pPr>
              <w:rPr>
                <w:rFonts w:ascii="Arial" w:hAnsi="Arial" w:cs="Arial"/>
                <w:color w:val="00104B"/>
                <w:sz w:val="18"/>
                <w:szCs w:val="18"/>
              </w:rPr>
            </w:pPr>
            <w:r>
              <w:rPr>
                <w:rFonts w:ascii="Arial" w:hAnsi="Arial" w:cs="Arial"/>
                <w:color w:val="00104B"/>
                <w:sz w:val="18"/>
                <w:szCs w:val="18"/>
              </w:rPr>
              <w:t>Municipalities, commercial development authorities, project defined to include single commercial enterprises</w:t>
            </w:r>
          </w:p>
          <w:p w14:paraId="2DD1853B"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(April 11, 2024)</w:t>
            </w:r>
          </w:p>
          <w:p w14:paraId="59F0EF77"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77</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B1F8991"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(County and Municipal Government)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3ED3147" w14:textId="77777777" w:rsidR="00557450" w:rsidRDefault="00557450">
            <w:pPr>
              <w:rPr>
                <w:rFonts w:ascii="Arial" w:hAnsi="Arial" w:cs="Arial"/>
                <w:color w:val="00104B"/>
                <w:sz w:val="18"/>
                <w:szCs w:val="18"/>
              </w:rPr>
            </w:pPr>
            <w:hyperlink r:id="rId48" w:tgtFrame="_blank" w:history="1">
              <w:r>
                <w:rPr>
                  <w:rStyle w:val="Hyperlink"/>
                  <w:rFonts w:ascii="Arial" w:hAnsi="Arial" w:cs="Arial"/>
                  <w:color w:val="1A5C97"/>
                  <w:sz w:val="18"/>
                  <w:szCs w:val="18"/>
                </w:rPr>
                <w:t>Introduced</w:t>
              </w:r>
            </w:hyperlink>
          </w:p>
        </w:tc>
      </w:tr>
      <w:tr w:rsidR="00557450" w14:paraId="77A818EF"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20E2A3C"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49" w:history="1">
              <w:r>
                <w:rPr>
                  <w:rStyle w:val="bill-id-text"/>
                  <w:rFonts w:ascii="Arial" w:hAnsi="Arial" w:cs="Arial"/>
                  <w:color w:val="1A5C97"/>
                  <w:sz w:val="18"/>
                  <w:szCs w:val="18"/>
                  <w:u w:val="single"/>
                </w:rPr>
                <w:t>SB 231</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476DE4A" w14:textId="77777777" w:rsidR="00557450" w:rsidRDefault="00557450">
            <w:pPr>
              <w:rPr>
                <w:rStyle w:val="Hyperlink"/>
                <w:color w:val="1A5C97"/>
              </w:rPr>
            </w:pPr>
            <w:hyperlink r:id="rId50" w:history="1">
              <w:r>
                <w:rPr>
                  <w:rStyle w:val="Hyperlink"/>
                  <w:rFonts w:ascii="Arial" w:hAnsi="Arial" w:cs="Arial"/>
                  <w:color w:val="1A5C97"/>
                  <w:sz w:val="18"/>
                  <w:szCs w:val="18"/>
                </w:rPr>
                <w:t>Arthur Orr</w:t>
              </w:r>
            </w:hyperlink>
          </w:p>
          <w:p w14:paraId="0F3ABA52"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B0A8287" w14:textId="77777777" w:rsidR="00557450" w:rsidRDefault="00557450">
            <w:pPr>
              <w:rPr>
                <w:rFonts w:ascii="Arial" w:hAnsi="Arial" w:cs="Arial"/>
                <w:color w:val="00104B"/>
                <w:sz w:val="18"/>
                <w:szCs w:val="18"/>
              </w:rPr>
            </w:pPr>
            <w:r>
              <w:rPr>
                <w:rFonts w:ascii="Arial" w:hAnsi="Arial" w:cs="Arial"/>
                <w:color w:val="00104B"/>
                <w:sz w:val="18"/>
                <w:szCs w:val="18"/>
              </w:rPr>
              <w:t>Labor organizations, employer's eligibility for economic development incentives conditioned upon employer refraining from certain practices relating to labor organizations, oversight provided</w:t>
            </w:r>
          </w:p>
          <w:p w14:paraId="3D3E4B5C"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(April 16, 2024)</w:t>
            </w:r>
          </w:p>
          <w:p w14:paraId="19DDEBDB"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70</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1ADE575"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7489C7C" w14:textId="77777777" w:rsidR="00557450" w:rsidRDefault="00557450">
            <w:pPr>
              <w:rPr>
                <w:rFonts w:ascii="Arial" w:hAnsi="Arial" w:cs="Arial"/>
                <w:color w:val="00104B"/>
                <w:sz w:val="18"/>
                <w:szCs w:val="18"/>
              </w:rPr>
            </w:pPr>
            <w:hyperlink r:id="rId51" w:tgtFrame="_blank" w:history="1">
              <w:r>
                <w:rPr>
                  <w:rStyle w:val="Hyperlink"/>
                  <w:rFonts w:ascii="Arial" w:hAnsi="Arial" w:cs="Arial"/>
                  <w:color w:val="1A5C97"/>
                  <w:sz w:val="18"/>
                  <w:szCs w:val="18"/>
                </w:rPr>
                <w:t>Introduced</w:t>
              </w:r>
            </w:hyperlink>
          </w:p>
        </w:tc>
      </w:tr>
      <w:tr w:rsidR="00557450" w14:paraId="2A79508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6D18B81"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2" w:history="1">
              <w:r>
                <w:rPr>
                  <w:rStyle w:val="bill-id-text"/>
                  <w:rFonts w:ascii="Arial" w:hAnsi="Arial" w:cs="Arial"/>
                  <w:color w:val="1A5C97"/>
                  <w:sz w:val="18"/>
                  <w:szCs w:val="18"/>
                  <w:u w:val="single"/>
                </w:rPr>
                <w:t>HB 349</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FE17EF3" w14:textId="77777777" w:rsidR="00557450" w:rsidRDefault="00557450">
            <w:pPr>
              <w:rPr>
                <w:rStyle w:val="Hyperlink"/>
                <w:color w:val="1A5C97"/>
              </w:rPr>
            </w:pPr>
            <w:hyperlink r:id="rId53" w:history="1">
              <w:r>
                <w:rPr>
                  <w:rStyle w:val="Hyperlink"/>
                  <w:rFonts w:ascii="Arial" w:hAnsi="Arial" w:cs="Arial"/>
                  <w:color w:val="1A5C97"/>
                  <w:sz w:val="18"/>
                  <w:szCs w:val="18"/>
                </w:rPr>
                <w:t>James Lomax</w:t>
              </w:r>
            </w:hyperlink>
          </w:p>
          <w:p w14:paraId="78CFF4C2"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CEDB76D" w14:textId="77777777" w:rsidR="00557450" w:rsidRDefault="00557450">
            <w:pPr>
              <w:rPr>
                <w:rFonts w:ascii="Arial" w:hAnsi="Arial" w:cs="Arial"/>
                <w:color w:val="00104B"/>
                <w:sz w:val="18"/>
                <w:szCs w:val="18"/>
              </w:rPr>
            </w:pPr>
            <w:r>
              <w:rPr>
                <w:rFonts w:ascii="Arial" w:hAnsi="Arial" w:cs="Arial"/>
                <w:color w:val="00104B"/>
                <w:sz w:val="18"/>
                <w:szCs w:val="18"/>
              </w:rPr>
              <w:t>Innovation Districts; establishment of by counties and municipalities as public corporation authorized; provide for the powers of innovation districts.</w:t>
            </w:r>
          </w:p>
          <w:p w14:paraId="26A2C1AB"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(April 11, 2024)</w:t>
            </w:r>
          </w:p>
          <w:p w14:paraId="4CEC7445"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62</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63548EB"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(Economic Development and Tourism)</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53B2EA5" w14:textId="77777777" w:rsidR="00557450" w:rsidRDefault="00557450">
            <w:pPr>
              <w:rPr>
                <w:rFonts w:ascii="Arial" w:hAnsi="Arial" w:cs="Arial"/>
                <w:color w:val="00104B"/>
                <w:sz w:val="18"/>
                <w:szCs w:val="18"/>
              </w:rPr>
            </w:pPr>
            <w:hyperlink r:id="rId54" w:tgtFrame="_blank" w:history="1">
              <w:r>
                <w:rPr>
                  <w:rStyle w:val="Hyperlink"/>
                  <w:rFonts w:ascii="Arial" w:hAnsi="Arial" w:cs="Arial"/>
                  <w:color w:val="1A5C97"/>
                  <w:sz w:val="18"/>
                  <w:szCs w:val="18"/>
                </w:rPr>
                <w:t>Introduced</w:t>
              </w:r>
            </w:hyperlink>
          </w:p>
        </w:tc>
      </w:tr>
      <w:tr w:rsidR="00557450" w14:paraId="6E6230E0"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0B1303B1"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5" w:history="1">
              <w:r>
                <w:rPr>
                  <w:rStyle w:val="bill-id-text"/>
                  <w:rFonts w:ascii="Arial" w:hAnsi="Arial" w:cs="Arial"/>
                  <w:color w:val="1A5C97"/>
                  <w:sz w:val="18"/>
                  <w:szCs w:val="18"/>
                  <w:u w:val="single"/>
                </w:rPr>
                <w:t>HB 372</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3815D10" w14:textId="77777777" w:rsidR="00557450" w:rsidRDefault="00557450">
            <w:pPr>
              <w:rPr>
                <w:rStyle w:val="Hyperlink"/>
                <w:color w:val="1A5C97"/>
              </w:rPr>
            </w:pPr>
            <w:hyperlink r:id="rId56" w:history="1">
              <w:r>
                <w:rPr>
                  <w:rStyle w:val="Hyperlink"/>
                  <w:rFonts w:ascii="Arial" w:hAnsi="Arial" w:cs="Arial"/>
                  <w:color w:val="1A5C97"/>
                  <w:sz w:val="18"/>
                  <w:szCs w:val="18"/>
                </w:rPr>
                <w:t>Randall Shedd</w:t>
              </w:r>
            </w:hyperlink>
          </w:p>
          <w:p w14:paraId="44DC1EC1"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B94BA57" w14:textId="77777777" w:rsidR="00557450" w:rsidRDefault="00557450">
            <w:pPr>
              <w:rPr>
                <w:rFonts w:ascii="Arial" w:hAnsi="Arial" w:cs="Arial"/>
                <w:color w:val="00104B"/>
                <w:sz w:val="18"/>
                <w:szCs w:val="18"/>
              </w:rPr>
            </w:pPr>
            <w:r>
              <w:rPr>
                <w:rFonts w:ascii="Arial" w:hAnsi="Arial" w:cs="Arial"/>
                <w:color w:val="00104B"/>
                <w:sz w:val="18"/>
                <w:szCs w:val="18"/>
              </w:rPr>
              <w:t>Alabama Growth Alliance Bill</w:t>
            </w:r>
          </w:p>
          <w:p w14:paraId="23BD687C"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57" w:history="1">
              <w:r>
                <w:rPr>
                  <w:rStyle w:val="Hyperlink"/>
                  <w:rFonts w:ascii="Arial" w:hAnsi="Arial" w:cs="Arial"/>
                  <w:color w:val="1A5C97"/>
                  <w:sz w:val="16"/>
                  <w:szCs w:val="16"/>
                </w:rPr>
                <w:t>SB 252</w:t>
              </w:r>
            </w:hyperlink>
          </w:p>
          <w:p w14:paraId="345E1E76"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(April 11, 2024)</w:t>
            </w:r>
          </w:p>
          <w:p w14:paraId="19C35E4D"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49</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70563BF"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(Economic Development and Tourism)</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4D083EF" w14:textId="77777777" w:rsidR="00557450" w:rsidRDefault="00557450">
            <w:pPr>
              <w:rPr>
                <w:rFonts w:ascii="Arial" w:hAnsi="Arial" w:cs="Arial"/>
                <w:color w:val="00104B"/>
                <w:sz w:val="18"/>
                <w:szCs w:val="18"/>
              </w:rPr>
            </w:pPr>
            <w:hyperlink r:id="rId58" w:tgtFrame="_blank" w:history="1">
              <w:r>
                <w:rPr>
                  <w:rStyle w:val="Hyperlink"/>
                  <w:rFonts w:ascii="Arial" w:hAnsi="Arial" w:cs="Arial"/>
                  <w:color w:val="1A5C97"/>
                  <w:sz w:val="18"/>
                  <w:szCs w:val="18"/>
                </w:rPr>
                <w:t>Introduced</w:t>
              </w:r>
            </w:hyperlink>
          </w:p>
        </w:tc>
      </w:tr>
      <w:tr w:rsidR="00557450" w14:paraId="13509B69"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7FA0566"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59" w:history="1">
              <w:r>
                <w:rPr>
                  <w:rStyle w:val="bill-id-text"/>
                  <w:rFonts w:ascii="Arial" w:hAnsi="Arial" w:cs="Arial"/>
                  <w:color w:val="1A5C97"/>
                  <w:sz w:val="18"/>
                  <w:szCs w:val="18"/>
                  <w:u w:val="single"/>
                </w:rPr>
                <w:t>HB 368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5DADF5FD" w14:textId="77777777" w:rsidR="00557450" w:rsidRDefault="00557450">
            <w:pPr>
              <w:rPr>
                <w:rStyle w:val="Hyperlink"/>
                <w:color w:val="1A5C97"/>
              </w:rPr>
            </w:pPr>
            <w:hyperlink r:id="rId60" w:history="1">
              <w:r>
                <w:rPr>
                  <w:rStyle w:val="Hyperlink"/>
                  <w:rFonts w:ascii="Arial" w:hAnsi="Arial" w:cs="Arial"/>
                  <w:color w:val="1A5C97"/>
                  <w:sz w:val="18"/>
                  <w:szCs w:val="18"/>
                </w:rPr>
                <w:t>Neil Rafferty</w:t>
              </w:r>
            </w:hyperlink>
          </w:p>
          <w:p w14:paraId="75C2E63D"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107B19D" w14:textId="77777777" w:rsidR="00557450" w:rsidRDefault="00557450">
            <w:pPr>
              <w:rPr>
                <w:rFonts w:ascii="Arial" w:hAnsi="Arial" w:cs="Arial"/>
                <w:color w:val="00104B"/>
                <w:sz w:val="18"/>
                <w:szCs w:val="18"/>
              </w:rPr>
            </w:pPr>
            <w:r>
              <w:rPr>
                <w:rFonts w:ascii="Arial" w:hAnsi="Arial" w:cs="Arial"/>
                <w:color w:val="00104B"/>
                <w:sz w:val="18"/>
                <w:szCs w:val="18"/>
              </w:rPr>
              <w:t>Economic development; state law authorizing counties and municipalities to provide for innovation districts as public corporations authorized; innovation district use of public funds for public or private persons authorized; constitutional amendment</w:t>
            </w:r>
          </w:p>
          <w:p w14:paraId="2F35ACD4"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(April 11, 2024)</w:t>
            </w:r>
          </w:p>
          <w:p w14:paraId="3933FDDC"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61</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A9EA748"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(Economic Development and Tourism)</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3843E23" w14:textId="77777777" w:rsidR="00557450" w:rsidRDefault="00557450">
            <w:pPr>
              <w:rPr>
                <w:rFonts w:ascii="Arial" w:hAnsi="Arial" w:cs="Arial"/>
                <w:color w:val="00104B"/>
                <w:sz w:val="18"/>
                <w:szCs w:val="18"/>
              </w:rPr>
            </w:pPr>
            <w:hyperlink r:id="rId61" w:tgtFrame="_blank" w:history="1">
              <w:r>
                <w:rPr>
                  <w:rStyle w:val="Hyperlink"/>
                  <w:rFonts w:ascii="Arial" w:hAnsi="Arial" w:cs="Arial"/>
                  <w:color w:val="1A5C97"/>
                  <w:sz w:val="18"/>
                  <w:szCs w:val="18"/>
                </w:rPr>
                <w:t>Introduced</w:t>
              </w:r>
            </w:hyperlink>
          </w:p>
        </w:tc>
      </w:tr>
      <w:tr w:rsidR="00557450" w14:paraId="0897E13B"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666C4B1"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62" w:history="1">
              <w:r>
                <w:rPr>
                  <w:rStyle w:val="bill-id-text"/>
                  <w:rFonts w:ascii="Arial" w:hAnsi="Arial" w:cs="Arial"/>
                  <w:color w:val="1A5C97"/>
                  <w:sz w:val="18"/>
                  <w:szCs w:val="18"/>
                  <w:u w:val="single"/>
                </w:rPr>
                <w:t>HB 344</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F9480F4" w14:textId="77777777" w:rsidR="00557450" w:rsidRDefault="00557450">
            <w:pPr>
              <w:rPr>
                <w:rStyle w:val="Hyperlink"/>
                <w:color w:val="1A5C97"/>
              </w:rPr>
            </w:pPr>
            <w:hyperlink r:id="rId63" w:history="1">
              <w:r>
                <w:rPr>
                  <w:rStyle w:val="Hyperlink"/>
                  <w:rFonts w:ascii="Arial" w:hAnsi="Arial" w:cs="Arial"/>
                  <w:color w:val="1A5C97"/>
                  <w:sz w:val="18"/>
                  <w:szCs w:val="18"/>
                </w:rPr>
                <w:t>Danny Garrett</w:t>
              </w:r>
            </w:hyperlink>
          </w:p>
          <w:p w14:paraId="7F241BDB"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74D8D48" w14:textId="77777777" w:rsidR="00557450" w:rsidRDefault="00557450">
            <w:pPr>
              <w:rPr>
                <w:rFonts w:ascii="Arial" w:hAnsi="Arial" w:cs="Arial"/>
                <w:color w:val="00104B"/>
                <w:sz w:val="18"/>
                <w:szCs w:val="18"/>
              </w:rPr>
            </w:pPr>
            <w:r>
              <w:rPr>
                <w:rFonts w:ascii="Arial" w:hAnsi="Arial" w:cs="Arial"/>
                <w:color w:val="00104B"/>
                <w:sz w:val="18"/>
                <w:szCs w:val="18"/>
              </w:rPr>
              <w:t>Alabama Workforce Transformation Act FY24 Regular Session</w:t>
            </w:r>
          </w:p>
          <w:p w14:paraId="6531CC36" w14:textId="77777777" w:rsidR="00557450" w:rsidRDefault="00557450">
            <w:pPr>
              <w:rPr>
                <w:rFonts w:ascii="Arial" w:hAnsi="Arial" w:cs="Arial"/>
                <w:color w:val="00104B"/>
                <w:sz w:val="18"/>
                <w:szCs w:val="18"/>
              </w:rPr>
            </w:pPr>
            <w:r>
              <w:rPr>
                <w:rFonts w:ascii="Arial" w:hAnsi="Arial" w:cs="Arial"/>
                <w:b/>
                <w:bCs/>
                <w:color w:val="00104B"/>
                <w:sz w:val="18"/>
                <w:szCs w:val="18"/>
              </w:rPr>
              <w:t>House Calendar: </w:t>
            </w:r>
            <w:r>
              <w:rPr>
                <w:rFonts w:ascii="Arial" w:hAnsi="Arial" w:cs="Arial"/>
                <w:color w:val="00104B"/>
                <w:sz w:val="18"/>
                <w:szCs w:val="18"/>
              </w:rPr>
              <w:t>Regular Calendar (April 11, 2024)</w:t>
            </w:r>
          </w:p>
          <w:p w14:paraId="42741147"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50</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9C7AC94"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04, 2024</w:t>
            </w:r>
            <w:r>
              <w:rPr>
                <w:rFonts w:ascii="Arial" w:hAnsi="Arial" w:cs="Arial"/>
                <w:color w:val="00104B"/>
                <w:sz w:val="18"/>
                <w:szCs w:val="18"/>
              </w:rPr>
              <w:t>: </w:t>
            </w:r>
            <w:r>
              <w:rPr>
                <w:rStyle w:val="last-action-text"/>
                <w:rFonts w:ascii="Arial" w:hAnsi="Arial" w:cs="Arial"/>
                <w:color w:val="00104B"/>
                <w:sz w:val="18"/>
                <w:szCs w:val="18"/>
              </w:rPr>
              <w:t>Read for the Second Time and placed on the Calendar (Economic Development and Tourism)</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C349728" w14:textId="77777777" w:rsidR="00557450" w:rsidRDefault="00557450">
            <w:pPr>
              <w:rPr>
                <w:rFonts w:ascii="Arial" w:hAnsi="Arial" w:cs="Arial"/>
                <w:color w:val="00104B"/>
                <w:sz w:val="18"/>
                <w:szCs w:val="18"/>
              </w:rPr>
            </w:pPr>
            <w:hyperlink r:id="rId64" w:tgtFrame="_blank" w:history="1">
              <w:r>
                <w:rPr>
                  <w:rStyle w:val="Hyperlink"/>
                  <w:rFonts w:ascii="Arial" w:hAnsi="Arial" w:cs="Arial"/>
                  <w:color w:val="1A5C97"/>
                  <w:sz w:val="18"/>
                  <w:szCs w:val="18"/>
                </w:rPr>
                <w:t>Introduced</w:t>
              </w:r>
            </w:hyperlink>
          </w:p>
        </w:tc>
      </w:tr>
      <w:tr w:rsidR="00557450" w14:paraId="3AF6C45E"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5A8461C"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65" w:history="1">
              <w:r>
                <w:rPr>
                  <w:rStyle w:val="bill-id-text"/>
                  <w:rFonts w:ascii="Arial" w:hAnsi="Arial" w:cs="Arial"/>
                  <w:color w:val="1A5C97"/>
                  <w:sz w:val="18"/>
                  <w:szCs w:val="18"/>
                  <w:u w:val="single"/>
                </w:rPr>
                <w:t>SB 285</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63968A6B" w14:textId="77777777" w:rsidR="00557450" w:rsidRDefault="00557450">
            <w:pPr>
              <w:rPr>
                <w:rStyle w:val="Hyperlink"/>
                <w:color w:val="1A5C97"/>
              </w:rPr>
            </w:pPr>
            <w:hyperlink r:id="rId66" w:history="1">
              <w:r>
                <w:rPr>
                  <w:rStyle w:val="Hyperlink"/>
                  <w:rFonts w:ascii="Arial" w:hAnsi="Arial" w:cs="Arial"/>
                  <w:color w:val="1A5C97"/>
                  <w:sz w:val="18"/>
                  <w:szCs w:val="18"/>
                </w:rPr>
                <w:t>Garlan Gudger</w:t>
              </w:r>
            </w:hyperlink>
          </w:p>
          <w:p w14:paraId="21491A71"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C88264A" w14:textId="77777777" w:rsidR="00557450" w:rsidRDefault="00557450">
            <w:pPr>
              <w:rPr>
                <w:rFonts w:ascii="Arial" w:hAnsi="Arial" w:cs="Arial"/>
                <w:color w:val="00104B"/>
                <w:sz w:val="18"/>
                <w:szCs w:val="18"/>
              </w:rPr>
            </w:pPr>
            <w:r>
              <w:rPr>
                <w:rFonts w:ascii="Arial" w:hAnsi="Arial" w:cs="Arial"/>
                <w:color w:val="00104B"/>
                <w:sz w:val="18"/>
                <w:szCs w:val="18"/>
              </w:rPr>
              <w:t>Entertainment Industry Incentive Act of 2009 amended, music albums included as qualified production, minimum qualifications established (Finance and Taxation Education (Senate))</w:t>
            </w:r>
          </w:p>
          <w:p w14:paraId="5E319210" w14:textId="77777777" w:rsidR="00557450" w:rsidRDefault="00557450">
            <w:pPr>
              <w:rPr>
                <w:rFonts w:ascii="Arial" w:hAnsi="Arial" w:cs="Arial"/>
                <w:color w:val="00104B"/>
                <w:sz w:val="16"/>
                <w:szCs w:val="16"/>
              </w:rPr>
            </w:pPr>
            <w:r>
              <w:rPr>
                <w:rFonts w:ascii="Arial" w:hAnsi="Arial" w:cs="Arial"/>
                <w:color w:val="00104B"/>
                <w:sz w:val="16"/>
                <w:szCs w:val="16"/>
              </w:rPr>
              <w:lastRenderedPageBreak/>
              <w:t>Companion bills: </w:t>
            </w:r>
            <w:hyperlink r:id="rId67" w:history="1">
              <w:r>
                <w:rPr>
                  <w:rStyle w:val="Hyperlink"/>
                  <w:rFonts w:ascii="Arial" w:hAnsi="Arial" w:cs="Arial"/>
                  <w:color w:val="1A5C97"/>
                  <w:sz w:val="16"/>
                  <w:szCs w:val="16"/>
                </w:rPr>
                <w:t>HB 326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EBD5DF5"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lastRenderedPageBreak/>
              <w:t>Senate • Apr 04, 2024</w:t>
            </w:r>
            <w:r>
              <w:rPr>
                <w:rFonts w:ascii="Arial" w:hAnsi="Arial" w:cs="Arial"/>
                <w:color w:val="00104B"/>
                <w:sz w:val="18"/>
                <w:szCs w:val="18"/>
              </w:rPr>
              <w:t>: </w:t>
            </w:r>
            <w:r>
              <w:rPr>
                <w:rStyle w:val="last-action-text"/>
                <w:rFonts w:ascii="Arial" w:hAnsi="Arial" w:cs="Arial"/>
                <w:color w:val="00104B"/>
                <w:sz w:val="18"/>
                <w:szCs w:val="18"/>
              </w:rPr>
              <w:t xml:space="preserve">Pending Committee Action in House of Origin </w:t>
            </w:r>
            <w:r>
              <w:rPr>
                <w:rStyle w:val="last-action-text"/>
                <w:rFonts w:ascii="Arial" w:hAnsi="Arial" w:cs="Arial"/>
                <w:color w:val="00104B"/>
                <w:sz w:val="18"/>
                <w:szCs w:val="18"/>
              </w:rPr>
              <w:lastRenderedPageBreak/>
              <w:t>(Finance and Taxation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1CA5A4B" w14:textId="77777777" w:rsidR="00557450" w:rsidRDefault="00557450">
            <w:pPr>
              <w:rPr>
                <w:rFonts w:ascii="Arial" w:hAnsi="Arial" w:cs="Arial"/>
                <w:color w:val="00104B"/>
                <w:sz w:val="18"/>
                <w:szCs w:val="18"/>
              </w:rPr>
            </w:pPr>
            <w:hyperlink r:id="rId68" w:tgtFrame="_blank" w:history="1">
              <w:r>
                <w:rPr>
                  <w:rStyle w:val="Hyperlink"/>
                  <w:rFonts w:ascii="Arial" w:hAnsi="Arial" w:cs="Arial"/>
                  <w:color w:val="1A5C97"/>
                  <w:sz w:val="18"/>
                  <w:szCs w:val="18"/>
                </w:rPr>
                <w:t>Introduced</w:t>
              </w:r>
            </w:hyperlink>
          </w:p>
        </w:tc>
      </w:tr>
      <w:tr w:rsidR="00557450" w14:paraId="7060E80D"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27D80AD0"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69" w:history="1">
              <w:r>
                <w:rPr>
                  <w:rStyle w:val="bill-id-text"/>
                  <w:rFonts w:ascii="Arial" w:hAnsi="Arial" w:cs="Arial"/>
                  <w:color w:val="1A5C97"/>
                  <w:sz w:val="18"/>
                  <w:szCs w:val="18"/>
                  <w:u w:val="single"/>
                </w:rPr>
                <w:t>HB 227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6239E0A" w14:textId="77777777" w:rsidR="00557450" w:rsidRDefault="00557450">
            <w:pPr>
              <w:rPr>
                <w:rStyle w:val="Hyperlink"/>
                <w:color w:val="1A5C97"/>
              </w:rPr>
            </w:pPr>
            <w:hyperlink r:id="rId70" w:history="1">
              <w:r>
                <w:rPr>
                  <w:rStyle w:val="Hyperlink"/>
                  <w:rFonts w:ascii="Arial" w:hAnsi="Arial" w:cs="Arial"/>
                  <w:color w:val="1A5C97"/>
                  <w:sz w:val="18"/>
                  <w:szCs w:val="18"/>
                </w:rPr>
                <w:t>Matt Simpson</w:t>
              </w:r>
            </w:hyperlink>
          </w:p>
          <w:p w14:paraId="3F729C42"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AE1536A" w14:textId="77777777" w:rsidR="00557450" w:rsidRDefault="00557450">
            <w:pPr>
              <w:rPr>
                <w:rFonts w:ascii="Arial" w:hAnsi="Arial" w:cs="Arial"/>
                <w:color w:val="00104B"/>
                <w:sz w:val="18"/>
                <w:szCs w:val="18"/>
              </w:rPr>
            </w:pPr>
            <w:r>
              <w:rPr>
                <w:rFonts w:ascii="Arial" w:hAnsi="Arial" w:cs="Arial"/>
                <w:color w:val="00104B"/>
                <w:sz w:val="18"/>
                <w:szCs w:val="18"/>
              </w:rPr>
              <w:t>Ethics; laws pertaining to public officials and public employees revised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149CF45"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Apr 03, 2024</w:t>
            </w:r>
            <w:r>
              <w:rPr>
                <w:rFonts w:ascii="Arial" w:hAnsi="Arial" w:cs="Arial"/>
                <w:color w:val="00104B"/>
                <w:sz w:val="18"/>
                <w:szCs w:val="18"/>
              </w:rPr>
              <w:t>: </w:t>
            </w:r>
            <w:r>
              <w:rPr>
                <w:rStyle w:val="last-action-text"/>
                <w:rFonts w:ascii="Arial" w:hAnsi="Arial" w:cs="Arial"/>
                <w:color w:val="00104B"/>
                <w:sz w:val="18"/>
                <w:szCs w:val="18"/>
              </w:rPr>
              <w:t>Engrossed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7A141AA" w14:textId="77777777" w:rsidR="00557450" w:rsidRDefault="00557450">
            <w:pPr>
              <w:rPr>
                <w:rFonts w:ascii="Arial" w:hAnsi="Arial" w:cs="Arial"/>
                <w:color w:val="00104B"/>
                <w:sz w:val="18"/>
                <w:szCs w:val="18"/>
              </w:rPr>
            </w:pPr>
            <w:hyperlink r:id="rId71" w:tgtFrame="_blank" w:history="1">
              <w:r>
                <w:rPr>
                  <w:rStyle w:val="Hyperlink"/>
                  <w:rFonts w:ascii="Arial" w:hAnsi="Arial" w:cs="Arial"/>
                  <w:color w:val="1A5C97"/>
                  <w:sz w:val="18"/>
                  <w:szCs w:val="18"/>
                </w:rPr>
                <w:t>Engrossed</w:t>
              </w:r>
            </w:hyperlink>
          </w:p>
        </w:tc>
      </w:tr>
      <w:tr w:rsidR="00557450" w14:paraId="5CA81FB9"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0B33DFF"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72" w:history="1">
              <w:r>
                <w:rPr>
                  <w:rStyle w:val="bill-id-text"/>
                  <w:rFonts w:ascii="Arial" w:hAnsi="Arial" w:cs="Arial"/>
                  <w:color w:val="1A5C97"/>
                  <w:sz w:val="18"/>
                  <w:szCs w:val="18"/>
                  <w:u w:val="single"/>
                </w:rPr>
                <w:t>HB 358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075E4279" w14:textId="77777777" w:rsidR="00557450" w:rsidRDefault="00557450">
            <w:pPr>
              <w:rPr>
                <w:rStyle w:val="Hyperlink"/>
                <w:color w:val="1A5C97"/>
              </w:rPr>
            </w:pPr>
            <w:hyperlink r:id="rId73" w:history="1">
              <w:r>
                <w:rPr>
                  <w:rStyle w:val="Hyperlink"/>
                  <w:rFonts w:ascii="Arial" w:hAnsi="Arial" w:cs="Arial"/>
                  <w:color w:val="1A5C97"/>
                  <w:sz w:val="18"/>
                  <w:szCs w:val="18"/>
                </w:rPr>
                <w:t>Anthony Daniels</w:t>
              </w:r>
            </w:hyperlink>
          </w:p>
          <w:p w14:paraId="4628BF79"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446628B" w14:textId="77777777" w:rsidR="00557450" w:rsidRDefault="00557450">
            <w:pPr>
              <w:rPr>
                <w:rFonts w:ascii="Arial" w:hAnsi="Arial" w:cs="Arial"/>
                <w:color w:val="00104B"/>
                <w:sz w:val="18"/>
                <w:szCs w:val="18"/>
              </w:rPr>
            </w:pPr>
            <w:r>
              <w:rPr>
                <w:rFonts w:ascii="Arial" w:hAnsi="Arial" w:cs="Arial"/>
                <w:color w:val="00104B"/>
                <w:sz w:val="18"/>
                <w:szCs w:val="18"/>
              </w:rPr>
              <w:t>Relating to child care and workforce development; to establish the employer tax credit and child care provider tax credit; to make legislative findings. (Ways and Means Education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B3F4351"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House • Mar 21, 2024</w:t>
            </w:r>
            <w:r>
              <w:rPr>
                <w:rFonts w:ascii="Arial" w:hAnsi="Arial" w:cs="Arial"/>
                <w:color w:val="00104B"/>
                <w:sz w:val="18"/>
                <w:szCs w:val="18"/>
              </w:rPr>
              <w:t>: </w:t>
            </w:r>
            <w:r>
              <w:rPr>
                <w:rStyle w:val="last-action-text"/>
                <w:rFonts w:ascii="Arial" w:hAnsi="Arial" w:cs="Arial"/>
                <w:color w:val="00104B"/>
                <w:sz w:val="18"/>
                <w:szCs w:val="18"/>
              </w:rPr>
              <w:t>Pending Committee Action in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5064595" w14:textId="77777777" w:rsidR="00557450" w:rsidRDefault="00557450">
            <w:pPr>
              <w:rPr>
                <w:rFonts w:ascii="Arial" w:hAnsi="Arial" w:cs="Arial"/>
                <w:color w:val="00104B"/>
                <w:sz w:val="18"/>
                <w:szCs w:val="18"/>
              </w:rPr>
            </w:pPr>
            <w:hyperlink r:id="rId74" w:tgtFrame="_blank" w:history="1">
              <w:r>
                <w:rPr>
                  <w:rStyle w:val="Hyperlink"/>
                  <w:rFonts w:ascii="Arial" w:hAnsi="Arial" w:cs="Arial"/>
                  <w:color w:val="1A5C97"/>
                  <w:sz w:val="18"/>
                  <w:szCs w:val="18"/>
                </w:rPr>
                <w:t>Introduced</w:t>
              </w:r>
            </w:hyperlink>
          </w:p>
        </w:tc>
      </w:tr>
      <w:tr w:rsidR="00557450" w14:paraId="51EF8304"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38D5D7B2"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75" w:history="1">
              <w:r>
                <w:rPr>
                  <w:rStyle w:val="bill-id-text"/>
                  <w:rFonts w:ascii="Arial" w:hAnsi="Arial" w:cs="Arial"/>
                  <w:color w:val="1A5C97"/>
                  <w:sz w:val="18"/>
                  <w:szCs w:val="18"/>
                  <w:u w:val="single"/>
                </w:rPr>
                <w:t>SB 250</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EC0992F" w14:textId="77777777" w:rsidR="00557450" w:rsidRDefault="00557450">
            <w:pPr>
              <w:rPr>
                <w:rStyle w:val="Hyperlink"/>
                <w:color w:val="1A5C97"/>
              </w:rPr>
            </w:pPr>
            <w:hyperlink r:id="rId76" w:history="1">
              <w:r>
                <w:rPr>
                  <w:rStyle w:val="Hyperlink"/>
                  <w:rFonts w:ascii="Arial" w:hAnsi="Arial" w:cs="Arial"/>
                  <w:color w:val="1A5C97"/>
                  <w:sz w:val="18"/>
                  <w:szCs w:val="18"/>
                </w:rPr>
                <w:t>Chris Elliott</w:t>
              </w:r>
            </w:hyperlink>
          </w:p>
          <w:p w14:paraId="3DC191E4"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606AE5F" w14:textId="77777777" w:rsidR="00557450" w:rsidRDefault="00557450">
            <w:pPr>
              <w:rPr>
                <w:rFonts w:ascii="Arial" w:hAnsi="Arial" w:cs="Arial"/>
                <w:color w:val="00104B"/>
                <w:sz w:val="18"/>
                <w:szCs w:val="18"/>
              </w:rPr>
            </w:pPr>
            <w:r>
              <w:rPr>
                <w:rFonts w:ascii="Arial" w:hAnsi="Arial" w:cs="Arial"/>
                <w:color w:val="00104B"/>
                <w:sz w:val="18"/>
                <w:szCs w:val="18"/>
              </w:rPr>
              <w:t>Establishes the Alabama Workforce Housing Tax Credit Act; creates the Alabama Workforce Housing Tax Credit (Finance and Taxation Education (Senate))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95C447D" w14:textId="77777777" w:rsidR="00557450" w:rsidRDefault="00557450">
            <w:pPr>
              <w:rPr>
                <w:rFonts w:ascii="Arial" w:hAnsi="Arial" w:cs="Arial"/>
                <w:color w:val="00104B"/>
                <w:sz w:val="18"/>
                <w:szCs w:val="18"/>
              </w:rPr>
            </w:pPr>
            <w:r>
              <w:rPr>
                <w:rStyle w:val="last-action-date"/>
                <w:rFonts w:ascii="Arial" w:hAnsi="Arial" w:cs="Arial"/>
                <w:color w:val="00104B"/>
                <w:sz w:val="18"/>
                <w:szCs w:val="18"/>
              </w:rPr>
              <w:t>Senate • Mar 21, 2024</w:t>
            </w:r>
            <w:r>
              <w:rPr>
                <w:rFonts w:ascii="Arial" w:hAnsi="Arial" w:cs="Arial"/>
                <w:color w:val="00104B"/>
                <w:sz w:val="18"/>
                <w:szCs w:val="18"/>
              </w:rPr>
              <w:t>: </w:t>
            </w:r>
            <w:r>
              <w:rPr>
                <w:rStyle w:val="last-action-text"/>
                <w:rFonts w:ascii="Arial" w:hAnsi="Arial" w:cs="Arial"/>
                <w:color w:val="00104B"/>
                <w:sz w:val="18"/>
                <w:szCs w:val="18"/>
              </w:rPr>
              <w:t>Pending Committee Action in House of Origin (Finance and Taxation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3BC17F3" w14:textId="77777777" w:rsidR="00557450" w:rsidRDefault="00557450">
            <w:pPr>
              <w:rPr>
                <w:rFonts w:ascii="Arial" w:hAnsi="Arial" w:cs="Arial"/>
                <w:color w:val="00104B"/>
                <w:sz w:val="18"/>
                <w:szCs w:val="18"/>
              </w:rPr>
            </w:pPr>
            <w:hyperlink r:id="rId77" w:tgtFrame="_blank" w:history="1">
              <w:r>
                <w:rPr>
                  <w:rStyle w:val="Hyperlink"/>
                  <w:rFonts w:ascii="Arial" w:hAnsi="Arial" w:cs="Arial"/>
                  <w:color w:val="1A5C97"/>
                  <w:sz w:val="18"/>
                  <w:szCs w:val="18"/>
                </w:rPr>
                <w:t>Introduced</w:t>
              </w:r>
            </w:hyperlink>
          </w:p>
        </w:tc>
      </w:tr>
      <w:tr w:rsidR="00557450" w14:paraId="0850B7ED"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C822411" w14:textId="77777777" w:rsidR="00557450" w:rsidRDefault="00557450">
            <w:pPr>
              <w:rPr>
                <w:rFonts w:ascii="Arial" w:hAnsi="Arial" w:cs="Arial"/>
                <w:color w:val="00104B"/>
                <w:sz w:val="18"/>
                <w:szCs w:val="18"/>
              </w:rPr>
            </w:pPr>
            <w:r>
              <w:rPr>
                <w:rStyle w:val="report-state-and-session"/>
                <w:rFonts w:ascii="Arial" w:hAnsi="Arial" w:cs="Arial"/>
                <w:color w:val="00104B"/>
                <w:sz w:val="18"/>
                <w:szCs w:val="18"/>
              </w:rPr>
              <w:t>AL</w:t>
            </w:r>
            <w:r>
              <w:rPr>
                <w:rFonts w:ascii="Arial" w:hAnsi="Arial" w:cs="Arial"/>
                <w:color w:val="00104B"/>
                <w:sz w:val="18"/>
                <w:szCs w:val="18"/>
              </w:rPr>
              <w:br/>
            </w:r>
            <w:r>
              <w:rPr>
                <w:rStyle w:val="report-state-and-session"/>
                <w:rFonts w:ascii="Arial" w:hAnsi="Arial" w:cs="Arial"/>
                <w:color w:val="00104B"/>
                <w:sz w:val="18"/>
                <w:szCs w:val="18"/>
              </w:rPr>
              <w:t>2024rs</w:t>
            </w:r>
            <w:r>
              <w:rPr>
                <w:rFonts w:ascii="Arial" w:hAnsi="Arial" w:cs="Arial"/>
                <w:color w:val="00104B"/>
                <w:sz w:val="18"/>
                <w:szCs w:val="18"/>
              </w:rPr>
              <w:br/>
            </w:r>
            <w:hyperlink r:id="rId78" w:history="1">
              <w:r>
                <w:rPr>
                  <w:rStyle w:val="bill-id-text"/>
                  <w:rFonts w:ascii="Arial" w:hAnsi="Arial" w:cs="Arial"/>
                  <w:color w:val="1A5C97"/>
                  <w:sz w:val="18"/>
                  <w:szCs w:val="18"/>
                  <w:u w:val="single"/>
                </w:rPr>
                <w:t>HB 177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57AE846E" w14:textId="77777777" w:rsidR="00557450" w:rsidRDefault="00557450">
            <w:pPr>
              <w:rPr>
                <w:rStyle w:val="Hyperlink"/>
                <w:color w:val="1A5C97"/>
              </w:rPr>
            </w:pPr>
            <w:hyperlink r:id="rId79" w:history="1">
              <w:r>
                <w:rPr>
                  <w:rStyle w:val="Hyperlink"/>
                  <w:rFonts w:ascii="Arial" w:hAnsi="Arial" w:cs="Arial"/>
                  <w:color w:val="1A5C97"/>
                  <w:sz w:val="18"/>
                  <w:szCs w:val="18"/>
                </w:rPr>
                <w:t>Chris Sells</w:t>
              </w:r>
            </w:hyperlink>
          </w:p>
          <w:p w14:paraId="5D1B4B4C"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B248C8E" w14:textId="77777777" w:rsidR="00557450" w:rsidRDefault="00557450">
            <w:pPr>
              <w:rPr>
                <w:rFonts w:ascii="Arial" w:hAnsi="Arial" w:cs="Arial"/>
                <w:color w:val="00104B"/>
                <w:sz w:val="18"/>
                <w:szCs w:val="18"/>
              </w:rPr>
            </w:pPr>
            <w:r>
              <w:rPr>
                <w:rFonts w:ascii="Arial" w:hAnsi="Arial" w:cs="Arial"/>
                <w:color w:val="00104B"/>
                <w:sz w:val="18"/>
                <w:szCs w:val="18"/>
              </w:rPr>
              <w:t>Commerce Dept; secretary and deputy secretary salary revised</w:t>
            </w:r>
          </w:p>
          <w:p w14:paraId="44311DA5" w14:textId="77777777" w:rsidR="00557450" w:rsidRDefault="00557450">
            <w:pPr>
              <w:rPr>
                <w:rFonts w:ascii="Arial" w:hAnsi="Arial" w:cs="Arial"/>
                <w:color w:val="00104B"/>
                <w:sz w:val="16"/>
                <w:szCs w:val="16"/>
              </w:rPr>
            </w:pPr>
            <w:r>
              <w:rPr>
                <w:rFonts w:ascii="Arial" w:hAnsi="Arial" w:cs="Arial"/>
                <w:color w:val="00104B"/>
                <w:sz w:val="16"/>
                <w:szCs w:val="16"/>
              </w:rPr>
              <w:t>Companion bills: </w:t>
            </w:r>
            <w:hyperlink r:id="rId80" w:history="1">
              <w:r>
                <w:rPr>
                  <w:rStyle w:val="Hyperlink"/>
                  <w:rFonts w:ascii="Arial" w:hAnsi="Arial" w:cs="Arial"/>
                  <w:color w:val="1A5C97"/>
                  <w:sz w:val="16"/>
                  <w:szCs w:val="16"/>
                </w:rPr>
                <w:t>SB 106</w:t>
              </w:r>
            </w:hyperlink>
          </w:p>
          <w:p w14:paraId="2B4B18BC" w14:textId="77777777" w:rsidR="00557450" w:rsidRDefault="00557450">
            <w:pPr>
              <w:rPr>
                <w:rFonts w:ascii="Arial" w:hAnsi="Arial" w:cs="Arial"/>
                <w:color w:val="00104B"/>
                <w:sz w:val="18"/>
                <w:szCs w:val="18"/>
              </w:rPr>
            </w:pPr>
            <w:r>
              <w:rPr>
                <w:rFonts w:ascii="Arial" w:hAnsi="Arial" w:cs="Arial"/>
                <w:b/>
                <w:bCs/>
                <w:color w:val="00104B"/>
                <w:sz w:val="18"/>
                <w:szCs w:val="18"/>
              </w:rPr>
              <w:t>Senate Calendar: </w:t>
            </w:r>
            <w:r>
              <w:rPr>
                <w:rFonts w:ascii="Arial" w:hAnsi="Arial" w:cs="Arial"/>
                <w:color w:val="00104B"/>
                <w:sz w:val="18"/>
                <w:szCs w:val="18"/>
              </w:rPr>
              <w:t>Regular Calendar (April 16, 2024)</w:t>
            </w:r>
          </w:p>
          <w:p w14:paraId="7B00BD4F" w14:textId="77777777" w:rsidR="00557450" w:rsidRDefault="00557450">
            <w:pPr>
              <w:rPr>
                <w:rFonts w:ascii="Arial" w:hAnsi="Arial" w:cs="Arial"/>
                <w:color w:val="00104B"/>
                <w:sz w:val="18"/>
                <w:szCs w:val="18"/>
              </w:rPr>
            </w:pPr>
            <w:r>
              <w:rPr>
                <w:rFonts w:ascii="Arial" w:hAnsi="Arial" w:cs="Arial"/>
                <w:b/>
                <w:bCs/>
                <w:color w:val="00104B"/>
                <w:sz w:val="18"/>
                <w:szCs w:val="18"/>
              </w:rPr>
              <w:t>Position: </w:t>
            </w:r>
            <w:r>
              <w:rPr>
                <w:rFonts w:ascii="Arial" w:hAnsi="Arial" w:cs="Arial"/>
                <w:color w:val="00104B"/>
                <w:sz w:val="18"/>
                <w:szCs w:val="18"/>
              </w:rPr>
              <w:t>35</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66B77CF"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Senate • Mar 19,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Read for the Second Time and placed on the Calendar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3E020A2" w14:textId="77777777" w:rsidR="00557450" w:rsidRDefault="00557450">
            <w:pPr>
              <w:rPr>
                <w:rFonts w:ascii="Arial" w:eastAsia="Times New Roman" w:hAnsi="Arial" w:cs="Arial"/>
                <w:color w:val="00104B"/>
                <w:sz w:val="18"/>
                <w:szCs w:val="18"/>
              </w:rPr>
            </w:pPr>
            <w:hyperlink r:id="rId81" w:tgtFrame="_blank" w:history="1">
              <w:r>
                <w:rPr>
                  <w:rStyle w:val="Hyperlink"/>
                  <w:rFonts w:ascii="Arial" w:eastAsia="Times New Roman" w:hAnsi="Arial" w:cs="Arial"/>
                  <w:color w:val="1A5C97"/>
                  <w:sz w:val="18"/>
                  <w:szCs w:val="18"/>
                </w:rPr>
                <w:t>Introduced</w:t>
              </w:r>
            </w:hyperlink>
          </w:p>
        </w:tc>
      </w:tr>
      <w:tr w:rsidR="00557450" w14:paraId="01DEEF5A"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BACC71B"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82" w:history="1">
              <w:r>
                <w:rPr>
                  <w:rStyle w:val="bill-id-text"/>
                  <w:rFonts w:ascii="Arial" w:eastAsia="Times New Roman" w:hAnsi="Arial" w:cs="Arial"/>
                  <w:color w:val="1A5C97"/>
                  <w:sz w:val="18"/>
                  <w:szCs w:val="18"/>
                  <w:u w:val="single"/>
                </w:rPr>
                <w:t>SB 167</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4E5F1FA3" w14:textId="77777777" w:rsidR="00557450" w:rsidRDefault="00557450">
            <w:pPr>
              <w:rPr>
                <w:rStyle w:val="Hyperlink"/>
                <w:color w:val="1A5C97"/>
              </w:rPr>
            </w:pPr>
            <w:hyperlink r:id="rId83" w:history="1">
              <w:r>
                <w:rPr>
                  <w:rStyle w:val="Hyperlink"/>
                  <w:rFonts w:ascii="Arial" w:eastAsia="Times New Roman" w:hAnsi="Arial" w:cs="Arial"/>
                  <w:color w:val="1A5C97"/>
                  <w:sz w:val="18"/>
                  <w:szCs w:val="18"/>
                </w:rPr>
                <w:t>Merika Coleman</w:t>
              </w:r>
            </w:hyperlink>
          </w:p>
          <w:p w14:paraId="324D9F56"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6E66807"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Alabama Jobs Act; requirements for approved companies revised</w:t>
            </w:r>
          </w:p>
          <w:p w14:paraId="3031C0D1" w14:textId="77777777" w:rsidR="00557450" w:rsidRDefault="00557450">
            <w:pPr>
              <w:rPr>
                <w:rFonts w:ascii="Arial" w:eastAsia="Times New Roman" w:hAnsi="Arial" w:cs="Arial"/>
                <w:color w:val="00104B"/>
                <w:sz w:val="18"/>
                <w:szCs w:val="18"/>
              </w:rPr>
            </w:pPr>
            <w:r>
              <w:rPr>
                <w:rFonts w:ascii="Arial" w:eastAsia="Times New Roman" w:hAnsi="Arial" w:cs="Arial"/>
                <w:b/>
                <w:bCs/>
                <w:color w:val="00104B"/>
                <w:sz w:val="18"/>
                <w:szCs w:val="18"/>
              </w:rPr>
              <w:t>Senate Calendar: </w:t>
            </w:r>
            <w:r>
              <w:rPr>
                <w:rFonts w:ascii="Arial" w:eastAsia="Times New Roman" w:hAnsi="Arial" w:cs="Arial"/>
                <w:color w:val="00104B"/>
                <w:sz w:val="18"/>
                <w:szCs w:val="18"/>
              </w:rPr>
              <w:t>Regular Calendar (April 16, 2024)</w:t>
            </w:r>
          </w:p>
          <w:p w14:paraId="7FBED775" w14:textId="77777777" w:rsidR="00557450" w:rsidRDefault="00557450">
            <w:pPr>
              <w:rPr>
                <w:rFonts w:ascii="Arial" w:eastAsia="Times New Roman" w:hAnsi="Arial" w:cs="Arial"/>
                <w:color w:val="00104B"/>
                <w:sz w:val="18"/>
                <w:szCs w:val="18"/>
              </w:rPr>
            </w:pPr>
            <w:r>
              <w:rPr>
                <w:rFonts w:ascii="Arial" w:eastAsia="Times New Roman" w:hAnsi="Arial" w:cs="Arial"/>
                <w:b/>
                <w:bCs/>
                <w:color w:val="00104B"/>
                <w:sz w:val="18"/>
                <w:szCs w:val="18"/>
              </w:rPr>
              <w:t>Position: </w:t>
            </w:r>
            <w:r>
              <w:rPr>
                <w:rFonts w:ascii="Arial" w:eastAsia="Times New Roman" w:hAnsi="Arial" w:cs="Arial"/>
                <w:color w:val="00104B"/>
                <w:sz w:val="18"/>
                <w:szCs w:val="18"/>
              </w:rPr>
              <w:t>33</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75C92EC"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Senate • Mar 19,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Read for the Second Time and placed on the Calendar (Fiscal Responsibility and Economic Development)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57D4579" w14:textId="77777777" w:rsidR="00557450" w:rsidRDefault="00557450">
            <w:pPr>
              <w:rPr>
                <w:rFonts w:ascii="Arial" w:eastAsia="Times New Roman" w:hAnsi="Arial" w:cs="Arial"/>
                <w:color w:val="00104B"/>
                <w:sz w:val="18"/>
                <w:szCs w:val="18"/>
              </w:rPr>
            </w:pPr>
            <w:hyperlink r:id="rId84" w:tgtFrame="_blank" w:history="1">
              <w:r>
                <w:rPr>
                  <w:rStyle w:val="Hyperlink"/>
                  <w:rFonts w:ascii="Arial" w:eastAsia="Times New Roman" w:hAnsi="Arial" w:cs="Arial"/>
                  <w:color w:val="1A5C97"/>
                  <w:sz w:val="18"/>
                  <w:szCs w:val="18"/>
                </w:rPr>
                <w:t>Introduced</w:t>
              </w:r>
            </w:hyperlink>
          </w:p>
        </w:tc>
      </w:tr>
      <w:tr w:rsidR="00557450" w14:paraId="61124652"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091129B"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85" w:history="1">
              <w:r>
                <w:rPr>
                  <w:rStyle w:val="bill-id-text"/>
                  <w:rFonts w:ascii="Arial" w:eastAsia="Times New Roman" w:hAnsi="Arial" w:cs="Arial"/>
                  <w:color w:val="1A5C97"/>
                  <w:sz w:val="18"/>
                  <w:szCs w:val="18"/>
                  <w:u w:val="single"/>
                </w:rPr>
                <w:t>HB 326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3883A605" w14:textId="77777777" w:rsidR="00557450" w:rsidRDefault="00557450">
            <w:pPr>
              <w:rPr>
                <w:rStyle w:val="Hyperlink"/>
                <w:color w:val="1A5C97"/>
              </w:rPr>
            </w:pPr>
            <w:hyperlink r:id="rId86" w:history="1">
              <w:r>
                <w:rPr>
                  <w:rStyle w:val="Hyperlink"/>
                  <w:rFonts w:ascii="Arial" w:eastAsia="Times New Roman" w:hAnsi="Arial" w:cs="Arial"/>
                  <w:color w:val="1A5C97"/>
                  <w:sz w:val="18"/>
                  <w:szCs w:val="18"/>
                </w:rPr>
                <w:t>Jamie Kiel</w:t>
              </w:r>
            </w:hyperlink>
          </w:p>
          <w:p w14:paraId="2D84D2E7"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5B9BAD86"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Entertainment Industry Incentive Act of 2009 amended, music albums included as qualified production, minimum qualifications established (Ways and Means Education (House))</w:t>
            </w:r>
          </w:p>
          <w:p w14:paraId="7E5CE410" w14:textId="77777777" w:rsidR="00557450" w:rsidRDefault="00557450">
            <w:pPr>
              <w:rPr>
                <w:rFonts w:ascii="Arial" w:eastAsia="Times New Roman" w:hAnsi="Arial" w:cs="Arial"/>
                <w:color w:val="00104B"/>
                <w:sz w:val="16"/>
                <w:szCs w:val="16"/>
              </w:rPr>
            </w:pPr>
            <w:r>
              <w:rPr>
                <w:rFonts w:ascii="Arial" w:eastAsia="Times New Roman" w:hAnsi="Arial" w:cs="Arial"/>
                <w:color w:val="00104B"/>
                <w:sz w:val="16"/>
                <w:szCs w:val="16"/>
              </w:rPr>
              <w:t>Companion bills: </w:t>
            </w:r>
            <w:hyperlink r:id="rId87" w:history="1">
              <w:r>
                <w:rPr>
                  <w:rStyle w:val="Hyperlink"/>
                  <w:rFonts w:ascii="Arial" w:eastAsia="Times New Roman" w:hAnsi="Arial" w:cs="Arial"/>
                  <w:color w:val="1A5C97"/>
                  <w:sz w:val="16"/>
                  <w:szCs w:val="16"/>
                </w:rPr>
                <w:t>SB 285</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CA639B7"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House • Mar 19,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000FDB8" w14:textId="77777777" w:rsidR="00557450" w:rsidRDefault="00557450">
            <w:pPr>
              <w:rPr>
                <w:rFonts w:ascii="Arial" w:eastAsia="Times New Roman" w:hAnsi="Arial" w:cs="Arial"/>
                <w:color w:val="00104B"/>
                <w:sz w:val="18"/>
                <w:szCs w:val="18"/>
              </w:rPr>
            </w:pPr>
            <w:hyperlink r:id="rId88" w:tgtFrame="_blank" w:history="1">
              <w:r>
                <w:rPr>
                  <w:rStyle w:val="Hyperlink"/>
                  <w:rFonts w:ascii="Arial" w:eastAsia="Times New Roman" w:hAnsi="Arial" w:cs="Arial"/>
                  <w:color w:val="1A5C97"/>
                  <w:sz w:val="18"/>
                  <w:szCs w:val="18"/>
                </w:rPr>
                <w:t>Introduced</w:t>
              </w:r>
            </w:hyperlink>
          </w:p>
        </w:tc>
      </w:tr>
      <w:tr w:rsidR="00557450" w14:paraId="3BD4BC8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1520A6C3"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89" w:history="1">
              <w:r>
                <w:rPr>
                  <w:rStyle w:val="bill-id-text"/>
                  <w:rFonts w:ascii="Arial" w:eastAsia="Times New Roman" w:hAnsi="Arial" w:cs="Arial"/>
                  <w:color w:val="1A5C97"/>
                  <w:sz w:val="18"/>
                  <w:szCs w:val="18"/>
                  <w:u w:val="single"/>
                </w:rPr>
                <w:t>SB 176</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0AA3AB1" w14:textId="77777777" w:rsidR="00557450" w:rsidRDefault="00557450">
            <w:pPr>
              <w:rPr>
                <w:rStyle w:val="Hyperlink"/>
                <w:color w:val="1A5C97"/>
              </w:rPr>
            </w:pPr>
            <w:hyperlink r:id="rId90" w:history="1">
              <w:r>
                <w:rPr>
                  <w:rStyle w:val="Hyperlink"/>
                  <w:rFonts w:ascii="Arial" w:eastAsia="Times New Roman" w:hAnsi="Arial" w:cs="Arial"/>
                  <w:color w:val="1A5C97"/>
                  <w:sz w:val="18"/>
                  <w:szCs w:val="18"/>
                </w:rPr>
                <w:t>Donnie Chesteen</w:t>
              </w:r>
            </w:hyperlink>
          </w:p>
          <w:p w14:paraId="3D9A6674"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75934EC"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 xml:space="preserve">Public K-12 education and two-year institutions of higher education, Alabama Career RoadMap Act, Alabama Community College System required to develop career readiness module to be added to high school graduation requirements, each public high school student required to complete Career RoadMap Postsecondary Opportunity as defined by Alabama Community College System, Alabama </w:t>
            </w:r>
            <w:r>
              <w:rPr>
                <w:rFonts w:ascii="Arial" w:eastAsia="Times New Roman" w:hAnsi="Arial" w:cs="Arial"/>
                <w:color w:val="00104B"/>
                <w:sz w:val="18"/>
                <w:szCs w:val="18"/>
              </w:rPr>
              <w:lastRenderedPageBreak/>
              <w:t>Community College System and State Board of Education required to adopt rules (Education Policy (Senate))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4503832"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lastRenderedPageBreak/>
              <w:t>Senate • Feb 29,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(Education Policy)</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7488B6AB" w14:textId="77777777" w:rsidR="00557450" w:rsidRDefault="00557450">
            <w:pPr>
              <w:rPr>
                <w:rFonts w:ascii="Arial" w:eastAsia="Times New Roman" w:hAnsi="Arial" w:cs="Arial"/>
                <w:color w:val="00104B"/>
                <w:sz w:val="18"/>
                <w:szCs w:val="18"/>
              </w:rPr>
            </w:pPr>
            <w:hyperlink r:id="rId91" w:tgtFrame="_blank" w:history="1">
              <w:r>
                <w:rPr>
                  <w:rStyle w:val="Hyperlink"/>
                  <w:rFonts w:ascii="Arial" w:eastAsia="Times New Roman" w:hAnsi="Arial" w:cs="Arial"/>
                  <w:color w:val="1A5C97"/>
                  <w:sz w:val="18"/>
                  <w:szCs w:val="18"/>
                </w:rPr>
                <w:t>Introduced</w:t>
              </w:r>
            </w:hyperlink>
          </w:p>
        </w:tc>
      </w:tr>
      <w:tr w:rsidR="00557450" w14:paraId="5C7D9FF3"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6B514B00"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92" w:history="1">
              <w:r>
                <w:rPr>
                  <w:rStyle w:val="bill-id-text"/>
                  <w:rFonts w:ascii="Arial" w:eastAsia="Times New Roman" w:hAnsi="Arial" w:cs="Arial"/>
                  <w:color w:val="1A5C97"/>
                  <w:sz w:val="18"/>
                  <w:szCs w:val="18"/>
                  <w:u w:val="single"/>
                </w:rPr>
                <w:t>HB 181</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28B7358A" w14:textId="77777777" w:rsidR="00557450" w:rsidRDefault="00557450">
            <w:pPr>
              <w:rPr>
                <w:rStyle w:val="Hyperlink"/>
                <w:color w:val="1A5C97"/>
              </w:rPr>
            </w:pPr>
            <w:hyperlink r:id="rId93" w:history="1">
              <w:r>
                <w:rPr>
                  <w:rStyle w:val="Hyperlink"/>
                  <w:rFonts w:ascii="Arial" w:eastAsia="Times New Roman" w:hAnsi="Arial" w:cs="Arial"/>
                  <w:color w:val="1A5C97"/>
                  <w:sz w:val="18"/>
                  <w:szCs w:val="18"/>
                </w:rPr>
                <w:t>Craig Lipscomb</w:t>
              </w:r>
            </w:hyperlink>
          </w:p>
          <w:p w14:paraId="178DB066"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1B4F48D"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State Waters, Alabama Waters Task Force created (Ports, Waterways &amp; Intermodal Transit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616813E"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House • Feb 15,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(Ports, Waterways &amp; Intermodal Transit)</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868EDF5" w14:textId="77777777" w:rsidR="00557450" w:rsidRDefault="00557450">
            <w:pPr>
              <w:rPr>
                <w:rFonts w:ascii="Arial" w:eastAsia="Times New Roman" w:hAnsi="Arial" w:cs="Arial"/>
                <w:color w:val="00104B"/>
                <w:sz w:val="18"/>
                <w:szCs w:val="18"/>
              </w:rPr>
            </w:pPr>
            <w:hyperlink r:id="rId94" w:tgtFrame="_blank" w:history="1">
              <w:r>
                <w:rPr>
                  <w:rStyle w:val="Hyperlink"/>
                  <w:rFonts w:ascii="Arial" w:eastAsia="Times New Roman" w:hAnsi="Arial" w:cs="Arial"/>
                  <w:color w:val="1A5C97"/>
                  <w:sz w:val="18"/>
                  <w:szCs w:val="18"/>
                </w:rPr>
                <w:t>Introduced</w:t>
              </w:r>
            </w:hyperlink>
          </w:p>
        </w:tc>
      </w:tr>
      <w:tr w:rsidR="00557450" w14:paraId="07939A4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5A6E2636"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95" w:history="1">
              <w:r>
                <w:rPr>
                  <w:rStyle w:val="bill-id-text"/>
                  <w:rFonts w:ascii="Arial" w:eastAsia="Times New Roman" w:hAnsi="Arial" w:cs="Arial"/>
                  <w:color w:val="1A5C97"/>
                  <w:sz w:val="18"/>
                  <w:szCs w:val="18"/>
                  <w:u w:val="single"/>
                </w:rPr>
                <w:t>HB 133</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4EBCC5E6" w14:textId="77777777" w:rsidR="00557450" w:rsidRDefault="00557450">
            <w:pPr>
              <w:rPr>
                <w:rStyle w:val="Hyperlink"/>
                <w:color w:val="1A5C97"/>
              </w:rPr>
            </w:pPr>
            <w:hyperlink r:id="rId96" w:history="1">
              <w:r>
                <w:rPr>
                  <w:rStyle w:val="Hyperlink"/>
                  <w:rFonts w:ascii="Arial" w:eastAsia="Times New Roman" w:hAnsi="Arial" w:cs="Arial"/>
                  <w:color w:val="1A5C97"/>
                  <w:sz w:val="18"/>
                  <w:szCs w:val="18"/>
                </w:rPr>
                <w:t>Rex Reynolds</w:t>
              </w:r>
            </w:hyperlink>
          </w:p>
          <w:p w14:paraId="3B00F20E"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2E52D356"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Supplemental appropriations from State General Fund to specified agencies for fiscal year ending September 30, 2024. (Ways and Means General Fund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A825253"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House • Feb 07,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(Ways and Means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49D09F4" w14:textId="77777777" w:rsidR="00557450" w:rsidRDefault="00557450">
            <w:pPr>
              <w:rPr>
                <w:rFonts w:ascii="Arial" w:eastAsia="Times New Roman" w:hAnsi="Arial" w:cs="Arial"/>
                <w:color w:val="00104B"/>
                <w:sz w:val="18"/>
                <w:szCs w:val="18"/>
              </w:rPr>
            </w:pPr>
            <w:hyperlink r:id="rId97" w:tgtFrame="_blank" w:history="1">
              <w:r>
                <w:rPr>
                  <w:rStyle w:val="Hyperlink"/>
                  <w:rFonts w:ascii="Arial" w:eastAsia="Times New Roman" w:hAnsi="Arial" w:cs="Arial"/>
                  <w:color w:val="1A5C97"/>
                  <w:sz w:val="18"/>
                  <w:szCs w:val="18"/>
                </w:rPr>
                <w:t>Introduced</w:t>
              </w:r>
            </w:hyperlink>
          </w:p>
        </w:tc>
      </w:tr>
      <w:tr w:rsidR="00557450" w14:paraId="02605E43"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49257F4"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98" w:history="1">
              <w:r>
                <w:rPr>
                  <w:rStyle w:val="bill-id-text"/>
                  <w:rFonts w:ascii="Arial" w:eastAsia="Times New Roman" w:hAnsi="Arial" w:cs="Arial"/>
                  <w:color w:val="1A5C97"/>
                  <w:sz w:val="18"/>
                  <w:szCs w:val="18"/>
                  <w:u w:val="single"/>
                </w:rPr>
                <w:t>HB 118</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3D451464" w14:textId="77777777" w:rsidR="00557450" w:rsidRDefault="00557450">
            <w:pPr>
              <w:rPr>
                <w:rStyle w:val="Hyperlink"/>
                <w:color w:val="1A5C97"/>
              </w:rPr>
            </w:pPr>
            <w:hyperlink r:id="rId99" w:history="1">
              <w:r>
                <w:rPr>
                  <w:rStyle w:val="Hyperlink"/>
                  <w:rFonts w:ascii="Arial" w:eastAsia="Times New Roman" w:hAnsi="Arial" w:cs="Arial"/>
                  <w:color w:val="1A5C97"/>
                  <w:sz w:val="18"/>
                  <w:szCs w:val="18"/>
                </w:rPr>
                <w:t>Ben Robbins</w:t>
              </w:r>
            </w:hyperlink>
          </w:p>
          <w:p w14:paraId="1E2C179F"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1C92F9B1"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Establish income tax credit to recruited or remote workers (Ways and Means Education (House))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4D81C75A"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House • Feb 06,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(Ways and Means Education)</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6C9AF8D" w14:textId="77777777" w:rsidR="00557450" w:rsidRDefault="00557450">
            <w:pPr>
              <w:rPr>
                <w:rFonts w:ascii="Arial" w:eastAsia="Times New Roman" w:hAnsi="Arial" w:cs="Arial"/>
                <w:color w:val="00104B"/>
                <w:sz w:val="18"/>
                <w:szCs w:val="18"/>
              </w:rPr>
            </w:pPr>
            <w:hyperlink r:id="rId100" w:tgtFrame="_blank" w:history="1">
              <w:r>
                <w:rPr>
                  <w:rStyle w:val="Hyperlink"/>
                  <w:rFonts w:ascii="Arial" w:eastAsia="Times New Roman" w:hAnsi="Arial" w:cs="Arial"/>
                  <w:color w:val="1A5C97"/>
                  <w:sz w:val="18"/>
                  <w:szCs w:val="18"/>
                </w:rPr>
                <w:t>Introduced</w:t>
              </w:r>
            </w:hyperlink>
          </w:p>
        </w:tc>
      </w:tr>
      <w:tr w:rsidR="00557450" w14:paraId="4316D027" w14:textId="77777777" w:rsidTr="00557450">
        <w:tc>
          <w:tcPr>
            <w:tcW w:w="0" w:type="auto"/>
            <w:tcBorders>
              <w:top w:val="nil"/>
              <w:left w:val="single" w:sz="8" w:space="0" w:color="BFC1C5"/>
              <w:bottom w:val="single" w:sz="8" w:space="0" w:color="BFC1C5"/>
              <w:right w:val="single" w:sz="8" w:space="0" w:color="BFC1C5"/>
            </w:tcBorders>
            <w:tcMar>
              <w:top w:w="150" w:type="dxa"/>
              <w:left w:w="150" w:type="dxa"/>
              <w:bottom w:w="150" w:type="dxa"/>
              <w:right w:w="150" w:type="dxa"/>
            </w:tcMar>
            <w:hideMark/>
          </w:tcPr>
          <w:p w14:paraId="460CDFFF" w14:textId="77777777" w:rsidR="00557450" w:rsidRDefault="00557450">
            <w:pPr>
              <w:rPr>
                <w:rFonts w:ascii="Arial" w:eastAsia="Times New Roman" w:hAnsi="Arial" w:cs="Arial"/>
                <w:color w:val="00104B"/>
                <w:sz w:val="18"/>
                <w:szCs w:val="18"/>
              </w:rPr>
            </w:pPr>
            <w:r>
              <w:rPr>
                <w:rStyle w:val="report-state-and-session"/>
                <w:rFonts w:ascii="Arial" w:eastAsia="Times New Roman" w:hAnsi="Arial" w:cs="Arial"/>
                <w:color w:val="00104B"/>
                <w:sz w:val="18"/>
                <w:szCs w:val="18"/>
              </w:rPr>
              <w:t>AL</w:t>
            </w:r>
            <w:r>
              <w:rPr>
                <w:rFonts w:ascii="Arial" w:eastAsia="Times New Roman" w:hAnsi="Arial" w:cs="Arial"/>
                <w:color w:val="00104B"/>
                <w:sz w:val="18"/>
                <w:szCs w:val="18"/>
              </w:rPr>
              <w:br/>
            </w:r>
            <w:r>
              <w:rPr>
                <w:rStyle w:val="report-state-and-session"/>
                <w:rFonts w:ascii="Arial" w:eastAsia="Times New Roman" w:hAnsi="Arial" w:cs="Arial"/>
                <w:color w:val="00104B"/>
                <w:sz w:val="18"/>
                <w:szCs w:val="18"/>
              </w:rPr>
              <w:t>2024rs</w:t>
            </w:r>
            <w:r>
              <w:rPr>
                <w:rFonts w:ascii="Arial" w:eastAsia="Times New Roman" w:hAnsi="Arial" w:cs="Arial"/>
                <w:color w:val="00104B"/>
                <w:sz w:val="18"/>
                <w:szCs w:val="18"/>
              </w:rPr>
              <w:br/>
            </w:r>
            <w:hyperlink r:id="rId101" w:history="1">
              <w:r>
                <w:rPr>
                  <w:rStyle w:val="bill-id-text"/>
                  <w:rFonts w:ascii="Arial" w:eastAsia="Times New Roman" w:hAnsi="Arial" w:cs="Arial"/>
                  <w:color w:val="1A5C97"/>
                  <w:sz w:val="18"/>
                  <w:szCs w:val="18"/>
                  <w:u w:val="single"/>
                </w:rPr>
                <w:t>SB 60</w:t>
              </w:r>
            </w:hyperlink>
          </w:p>
        </w:tc>
        <w:tc>
          <w:tcPr>
            <w:tcW w:w="0" w:type="auto"/>
            <w:tcBorders>
              <w:top w:val="nil"/>
              <w:left w:val="nil"/>
              <w:bottom w:val="single" w:sz="8" w:space="0" w:color="BFC1C5"/>
              <w:right w:val="single" w:sz="8" w:space="0" w:color="BFC1C5"/>
            </w:tcBorders>
            <w:tcMar>
              <w:top w:w="150" w:type="dxa"/>
              <w:left w:w="150" w:type="dxa"/>
              <w:bottom w:w="150" w:type="dxa"/>
              <w:right w:w="150" w:type="dxa"/>
            </w:tcMar>
          </w:tcPr>
          <w:p w14:paraId="76FA0131" w14:textId="77777777" w:rsidR="00557450" w:rsidRDefault="00557450">
            <w:pPr>
              <w:rPr>
                <w:rStyle w:val="Hyperlink"/>
                <w:color w:val="1A5C97"/>
              </w:rPr>
            </w:pPr>
            <w:hyperlink r:id="rId102" w:history="1">
              <w:r>
                <w:rPr>
                  <w:rStyle w:val="Hyperlink"/>
                  <w:rFonts w:ascii="Arial" w:eastAsia="Times New Roman" w:hAnsi="Arial" w:cs="Arial"/>
                  <w:color w:val="1A5C97"/>
                  <w:sz w:val="18"/>
                  <w:szCs w:val="18"/>
                </w:rPr>
                <w:t>Arthur Orr</w:t>
              </w:r>
            </w:hyperlink>
          </w:p>
          <w:p w14:paraId="700CB78C" w14:textId="77777777" w:rsidR="00557450" w:rsidRDefault="00557450">
            <w:pPr>
              <w:rPr>
                <w:rFonts w:ascii="Arial" w:hAnsi="Arial" w:cs="Arial"/>
                <w:color w:val="00104B"/>
                <w:sz w:val="18"/>
                <w:szCs w:val="18"/>
              </w:rPr>
            </w:pP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32EA74B7" w14:textId="77777777" w:rsidR="00557450" w:rsidRDefault="00557450">
            <w:pPr>
              <w:rPr>
                <w:rFonts w:ascii="Arial" w:eastAsia="Times New Roman" w:hAnsi="Arial" w:cs="Arial"/>
                <w:color w:val="00104B"/>
                <w:sz w:val="18"/>
                <w:szCs w:val="18"/>
              </w:rPr>
            </w:pPr>
            <w:r>
              <w:rPr>
                <w:rFonts w:ascii="Arial" w:eastAsia="Times New Roman" w:hAnsi="Arial" w:cs="Arial"/>
                <w:color w:val="00104B"/>
                <w:sz w:val="18"/>
                <w:szCs w:val="18"/>
              </w:rPr>
              <w:t>Ports, inland facilities, $5 million of additional motor fuel tax levied by act 2019-2 transferred from Rebuild Alabama fund to ADECA, create inland port and intermodal fund (Finance and Taxation General Fund (Senate))</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678C57E3" w14:textId="77777777" w:rsidR="00557450" w:rsidRDefault="00557450">
            <w:pPr>
              <w:rPr>
                <w:rFonts w:ascii="Arial" w:eastAsia="Times New Roman" w:hAnsi="Arial" w:cs="Arial"/>
                <w:color w:val="00104B"/>
                <w:sz w:val="18"/>
                <w:szCs w:val="18"/>
              </w:rPr>
            </w:pPr>
            <w:r>
              <w:rPr>
                <w:rStyle w:val="last-action-date"/>
                <w:rFonts w:ascii="Arial" w:eastAsia="Times New Roman" w:hAnsi="Arial" w:cs="Arial"/>
                <w:color w:val="00104B"/>
                <w:sz w:val="18"/>
                <w:szCs w:val="18"/>
              </w:rPr>
              <w:t>Senate • Feb 06, 2024</w:t>
            </w:r>
            <w:r>
              <w:rPr>
                <w:rFonts w:ascii="Arial" w:eastAsia="Times New Roman" w:hAnsi="Arial" w:cs="Arial"/>
                <w:color w:val="00104B"/>
                <w:sz w:val="18"/>
                <w:szCs w:val="18"/>
              </w:rPr>
              <w:t>: </w:t>
            </w:r>
            <w:r>
              <w:rPr>
                <w:rStyle w:val="last-action-text"/>
                <w:rFonts w:ascii="Arial" w:eastAsia="Times New Roman" w:hAnsi="Arial" w:cs="Arial"/>
                <w:color w:val="00104B"/>
                <w:sz w:val="18"/>
                <w:szCs w:val="18"/>
              </w:rPr>
              <w:t>Pending Committee Action in House of Origin (Finance and Taxation General Fund)</w:t>
            </w:r>
          </w:p>
        </w:tc>
        <w:tc>
          <w:tcPr>
            <w:tcW w:w="0" w:type="auto"/>
            <w:tcBorders>
              <w:top w:val="nil"/>
              <w:left w:val="nil"/>
              <w:bottom w:val="single" w:sz="8" w:space="0" w:color="BFC1C5"/>
              <w:right w:val="single" w:sz="8" w:space="0" w:color="BFC1C5"/>
            </w:tcBorders>
            <w:tcMar>
              <w:top w:w="150" w:type="dxa"/>
              <w:left w:w="150" w:type="dxa"/>
              <w:bottom w:w="150" w:type="dxa"/>
              <w:right w:w="150" w:type="dxa"/>
            </w:tcMar>
            <w:hideMark/>
          </w:tcPr>
          <w:p w14:paraId="0E147D47" w14:textId="77777777" w:rsidR="00557450" w:rsidRDefault="00557450">
            <w:pPr>
              <w:rPr>
                <w:rFonts w:ascii="Arial" w:eastAsia="Times New Roman" w:hAnsi="Arial" w:cs="Arial"/>
                <w:color w:val="00104B"/>
                <w:sz w:val="18"/>
                <w:szCs w:val="18"/>
              </w:rPr>
            </w:pPr>
            <w:hyperlink r:id="rId103" w:tgtFrame="_blank" w:history="1">
              <w:r>
                <w:rPr>
                  <w:rStyle w:val="Hyperlink"/>
                  <w:rFonts w:ascii="Arial" w:eastAsia="Times New Roman" w:hAnsi="Arial" w:cs="Arial"/>
                  <w:color w:val="1A5C97"/>
                  <w:sz w:val="18"/>
                  <w:szCs w:val="18"/>
                </w:rPr>
                <w:t>Introduced</w:t>
              </w:r>
            </w:hyperlink>
          </w:p>
        </w:tc>
      </w:tr>
    </w:tbl>
    <w:p w14:paraId="35FCDCFB" w14:textId="77777777" w:rsidR="00FA5B5E" w:rsidRDefault="00FA5B5E"/>
    <w:sectPr w:rsidR="00FA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72C"/>
    <w:multiLevelType w:val="hybridMultilevel"/>
    <w:tmpl w:val="89F2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166B7E"/>
    <w:multiLevelType w:val="hybridMultilevel"/>
    <w:tmpl w:val="36EC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DE338C"/>
    <w:multiLevelType w:val="hybridMultilevel"/>
    <w:tmpl w:val="82F4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ED36D6"/>
    <w:multiLevelType w:val="hybridMultilevel"/>
    <w:tmpl w:val="BE3A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911894">
    <w:abstractNumId w:val="2"/>
    <w:lvlOverride w:ilvl="0"/>
    <w:lvlOverride w:ilvl="1"/>
    <w:lvlOverride w:ilvl="2"/>
    <w:lvlOverride w:ilvl="3"/>
    <w:lvlOverride w:ilvl="4"/>
    <w:lvlOverride w:ilvl="5"/>
    <w:lvlOverride w:ilvl="6"/>
    <w:lvlOverride w:ilvl="7"/>
    <w:lvlOverride w:ilvl="8"/>
  </w:num>
  <w:num w:numId="2" w16cid:durableId="960847074">
    <w:abstractNumId w:val="3"/>
    <w:lvlOverride w:ilvl="0"/>
    <w:lvlOverride w:ilvl="1"/>
    <w:lvlOverride w:ilvl="2"/>
    <w:lvlOverride w:ilvl="3"/>
    <w:lvlOverride w:ilvl="4"/>
    <w:lvlOverride w:ilvl="5"/>
    <w:lvlOverride w:ilvl="6"/>
    <w:lvlOverride w:ilvl="7"/>
    <w:lvlOverride w:ilvl="8"/>
  </w:num>
  <w:num w:numId="3" w16cid:durableId="1283074708">
    <w:abstractNumId w:val="0"/>
    <w:lvlOverride w:ilvl="0"/>
    <w:lvlOverride w:ilvl="1"/>
    <w:lvlOverride w:ilvl="2"/>
    <w:lvlOverride w:ilvl="3"/>
    <w:lvlOverride w:ilvl="4"/>
    <w:lvlOverride w:ilvl="5"/>
    <w:lvlOverride w:ilvl="6"/>
    <w:lvlOverride w:ilvl="7"/>
    <w:lvlOverride w:ilvl="8"/>
  </w:num>
  <w:num w:numId="4" w16cid:durableId="155558152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50"/>
    <w:rsid w:val="001549E7"/>
    <w:rsid w:val="003B42FB"/>
    <w:rsid w:val="00557450"/>
    <w:rsid w:val="00FA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1313"/>
  <w15:chartTrackingRefBased/>
  <w15:docId w15:val="{AE9D8E14-5F67-44B6-B2C9-E72B693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5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49E7"/>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semiHidden/>
    <w:unhideWhenUsed/>
    <w:rsid w:val="00557450"/>
    <w:rPr>
      <w:color w:val="0563C1"/>
      <w:u w:val="single"/>
    </w:rPr>
  </w:style>
  <w:style w:type="paragraph" w:styleId="NoSpacing">
    <w:name w:val="No Spacing"/>
    <w:basedOn w:val="Normal"/>
    <w:uiPriority w:val="1"/>
    <w:qFormat/>
    <w:rsid w:val="00557450"/>
    <w:pPr>
      <w:jc w:val="both"/>
    </w:pPr>
    <w:rPr>
      <w:rFonts w:ascii="Times New Roman" w:hAnsi="Times New Roman" w:cs="Times New Roman"/>
      <w:color w:val="000000"/>
      <w:sz w:val="28"/>
      <w:szCs w:val="28"/>
    </w:rPr>
  </w:style>
  <w:style w:type="paragraph" w:styleId="ListParagraph">
    <w:name w:val="List Paragraph"/>
    <w:basedOn w:val="Normal"/>
    <w:uiPriority w:val="34"/>
    <w:qFormat/>
    <w:rsid w:val="00557450"/>
    <w:pPr>
      <w:ind w:left="720"/>
      <w:contextualSpacing/>
      <w:jc w:val="both"/>
    </w:pPr>
    <w:rPr>
      <w:rFonts w:ascii="Times New Roman" w:hAnsi="Times New Roman" w:cs="Times New Roman"/>
      <w:color w:val="000000"/>
      <w:sz w:val="24"/>
      <w:szCs w:val="24"/>
    </w:rPr>
  </w:style>
  <w:style w:type="character" w:customStyle="1" w:styleId="report-state-and-session">
    <w:name w:val="report-state-and-session"/>
    <w:basedOn w:val="DefaultParagraphFont"/>
    <w:rsid w:val="00557450"/>
  </w:style>
  <w:style w:type="character" w:customStyle="1" w:styleId="bill-id-text">
    <w:name w:val="bill-id-text"/>
    <w:basedOn w:val="DefaultParagraphFont"/>
    <w:rsid w:val="00557450"/>
  </w:style>
  <w:style w:type="character" w:customStyle="1" w:styleId="last-action-date">
    <w:name w:val="last-action-date"/>
    <w:basedOn w:val="DefaultParagraphFont"/>
    <w:rsid w:val="00557450"/>
  </w:style>
  <w:style w:type="character" w:customStyle="1" w:styleId="last-action-text">
    <w:name w:val="last-action-text"/>
    <w:basedOn w:val="DefaultParagraphFont"/>
    <w:rsid w:val="00557450"/>
  </w:style>
  <w:style w:type="character" w:customStyle="1" w:styleId="billcard-companion-bill">
    <w:name w:val="billcard-companion-bill"/>
    <w:basedOn w:val="DefaultParagraphFont"/>
    <w:rsid w:val="0055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emailprotection.link/?bzviqxmGAZnfor4puu6YKWKj0rkVMXa3I9DHPkUrYr7y1s40CKmYF-x5pDEZ2LbuhJaODoieLucJjqReXQP-FVBd82_A2-DsABKRkY5_5r1XxBXBtXPWKDpxISMhomw-5" TargetMode="External"/><Relationship Id="rId21" Type="http://schemas.openxmlformats.org/officeDocument/2006/relationships/hyperlink" Target="https://url.emailprotection.link/?bhwlfLLQgqmO9O_TsfldIoh4Ba4pFF1OsnAoEWojqr5U4YeLsU6ePwW1hV3gFhgoztkYhZO3v-D4P3BaRvN3sbEgeeBBCILBHi6YcP3BA2x9gbDqsUC-f_XSnisbi_JaDuUjhRrGVhIbV2gOC6odQoiE28YbQ7iyd5n41WqmKv2I~" TargetMode="External"/><Relationship Id="rId42" Type="http://schemas.openxmlformats.org/officeDocument/2006/relationships/hyperlink" Target="https://url.emailprotection.link/?bhp-KF-pvDYLLLYnyvtD9qwZbZkKBO2o3VYqQC11rb4papKynVBzTdgY6GTyxdOk6mqhWbYY1NRAjqBUedfjrIxsk2kKS-0PdGjySbrC2IbiM_z_JlIIccXfGRY27iJDb" TargetMode="External"/><Relationship Id="rId47" Type="http://schemas.openxmlformats.org/officeDocument/2006/relationships/hyperlink" Target="https://url.emailprotection.link/?bolDdOGTgLxzb-dOYmCxYjShlYGy6cDM1tdiiPwjeB1WP9ZPeNSlhv65BbA3LMoPFp8pHNBhSH00MTCBJuFSapQVnfiYJw9P3uKleHCt6GPfWDSS2rNkdSN6ZBk1VgowN" TargetMode="External"/><Relationship Id="rId63" Type="http://schemas.openxmlformats.org/officeDocument/2006/relationships/hyperlink" Target="https://url.emailprotection.link/?bolDdOGTgLxzb-dOYmCxYjShlYGy6cDM1tdiiPwjeB1WP9ZPeNSlhv65BbA3LMoPFv1_H0zrkvHvZOLkuNeLjoI6fxZ-XHrFQcy8oXGvPQrr-h6WyUmxY1mTH-c0CU_v5" TargetMode="External"/><Relationship Id="rId68" Type="http://schemas.openxmlformats.org/officeDocument/2006/relationships/hyperlink" Target="https://url.emailprotection.link/?b2SV8xaXaCsPeos__GC9McFT-TilgOyoG9Dpzp5FCg5CeEIlI69giuU8cGQK79sUmmiv-C5T_obhkSOGUepcLmkCSmnaYFFFQ7lqT1JiAQxeCnYrQzJKQ5-dvxbPIyMUR" TargetMode="External"/><Relationship Id="rId84" Type="http://schemas.openxmlformats.org/officeDocument/2006/relationships/hyperlink" Target="https://url.emailprotection.link/?bv-1ZHKi1hymtHn4fgkghjV-Aewi42ons6Vo0PWg26-zn8YaZhBuAxlZiIFC59Gm5gKRjoFObE0TRB4q5UX3T0Jzwc6u4oG5sWzaamxTZg4lOMPhRMUdd8I2B95wu6jNw" TargetMode="External"/><Relationship Id="rId89" Type="http://schemas.openxmlformats.org/officeDocument/2006/relationships/hyperlink" Target="https://url.emailprotection.link/?bnJ3MnUII7yITQ-_IEjtixrIYPRAuWqOx4mxE5ZJ4Tc-xhHm3QvJF36tNOGpTK1jYDT-r3fgjm9jEfXa4KPg2e02g_JDAkwvuyfpaf7lG2njWnvjdgylyiPhy0_x2TmX_" TargetMode="External"/><Relationship Id="rId7" Type="http://schemas.openxmlformats.org/officeDocument/2006/relationships/hyperlink" Target="https://url.emailprotection.link/?bepx2X2CavoqrTyn71cuvPD4pvkSe_8yp-kKRXjJ39GGew_Ji-u4f2hrUuGqXmukaxT13tg0OC4i2tkdHhAgSIFVlfbXZ0KglHWopxOfZUevcRE8J6E-MTFWXVTyijewKu1bzFh8zbMVyeB0Wq73-jRVWi4nft-ei-_cY5W7bfWs~" TargetMode="External"/><Relationship Id="rId71" Type="http://schemas.openxmlformats.org/officeDocument/2006/relationships/hyperlink" Target="https://url.emailprotection.link/?b209Lir6YQxA-s27lIqP_sQAQhcR3YUinl4TxApsMmcD3rEshLJyraz1Cx9RtuhAVIpEiQsjw_Ll3Z-ddjYWFuSRyqFrJPmj0bNfP0_lZJkSlC8hBruO9ZFQQ2Gqcp7b66PiX2_44ZjR-eucHRXJgNFpA4H-ZjEiPslhuukFyBlk~" TargetMode="External"/><Relationship Id="rId92" Type="http://schemas.openxmlformats.org/officeDocument/2006/relationships/hyperlink" Target="https://url.emailprotection.link/?bN2lGvCzNJWLIWQqGbE5IByoLJc8_uGCII5H0O0PA22CsqQh-dbX_24cOr329OBFR_yeQz80AStiCrUGmEwn__PXZyEhWyPQFHxoZrhdT5cxgLMOUC0qMHDKGjZslPGXc" TargetMode="External"/><Relationship Id="rId2" Type="http://schemas.openxmlformats.org/officeDocument/2006/relationships/styles" Target="styles.xml"/><Relationship Id="rId16" Type="http://schemas.openxmlformats.org/officeDocument/2006/relationships/hyperlink" Target="https://url.emailprotection.link/?bolDdOGTgLxzb-dOYmCxYjShlYGy6cDM1tdiiPwjeB1WP9ZPeNSlhv65BbA3LMoPFw2RcsQ6P6rykuYyAsVIiZucPXmBiYleyRph83hu5-VJz4DmvZMk19DrgaFPO56Yv" TargetMode="External"/><Relationship Id="rId29" Type="http://schemas.openxmlformats.org/officeDocument/2006/relationships/hyperlink" Target="https://url.emailprotection.link/?bzviqxmGAZnfor4puu6YKWPKcZMe49WoVXAl2KJqaME_A8tTNc_01w9tJmEsq5VsPLM6UszFC4W1dRN6NJYi7ncfgZlox7G_ebDXdKwVluQcjS-T3ASYOHbKkmSVQpKNU" TargetMode="External"/><Relationship Id="rId11" Type="http://schemas.openxmlformats.org/officeDocument/2006/relationships/hyperlink" Target="https://url.emailprotection.link/?buGC3kXDFLsejQWb3LkEhh14KWaWSZVgcRq8sXOAB6vVsAVyA2Lx7-P0bC1rDilQLEKpV2Uj7nnn3B4M5JVM7Ag_UMcvHBUJjkQ-sCoCnbJAFwr-S_h4k7qApNk4suHRz" TargetMode="External"/><Relationship Id="rId24" Type="http://schemas.openxmlformats.org/officeDocument/2006/relationships/hyperlink" Target="https://url.emailprotection.link/?bolDdOGTgLxzb-dOYmCxYjRpxqPg2Sz6Hvlgb1Wm9lqk-RRsCxAtrI0STalamNEzrClgylUhDC6lepnn1oSzWko8Rdmr2dMa231cJTDE9P1Ak3j8jB5ZGW5hw74MQsCGg" TargetMode="External"/><Relationship Id="rId32" Type="http://schemas.openxmlformats.org/officeDocument/2006/relationships/hyperlink" Target="https://url.emailprotection.link/?bj3invGQgnc8EEnX5lQZH4hrou93gJ3JxVaSsgOHBvg2v7YUAiVguk08kwsDHQZa1uW_iQf7FFKKzFdkRthWH44d3twV5Yzt5qwvWPnr45e3T7B50Rg17jlaPfHFLRpl0" TargetMode="External"/><Relationship Id="rId37" Type="http://schemas.openxmlformats.org/officeDocument/2006/relationships/hyperlink" Target="https://url.emailprotection.link/?bFrhOt9ScXNUh9y0iEvtfxOCW4iaO2u1qcOpeqpIDjM5b-DA7seujdXbfK0V35Oc29xwO87KxKXP1X-kiGFOGEbQP68ns1ECEhhFrTxFIly31erY-6CpqdxbCnNbY2uHT" TargetMode="External"/><Relationship Id="rId40" Type="http://schemas.openxmlformats.org/officeDocument/2006/relationships/hyperlink" Target="https://url.emailprotection.link/?bAuYXLVGsbsov8pofFTLWZRtolMBnugEV8aXPdjjqT4vxRLSBb78QQWaIIffZb6U5ehMl3EpC3K2g92RoRqaoPg3krGAMiUAjRYJUe3rOd4JkW1tJVwK7ZCqigfsqp1Wj" TargetMode="External"/><Relationship Id="rId45" Type="http://schemas.openxmlformats.org/officeDocument/2006/relationships/hyperlink" Target="https://url.emailprotection.link/?bapo3BKnmUjRDCkNGIVnr78qDIyh9eGs1OrfN6Fr3cSrpgqdlNmGkj4a2NKaE1F4QGnbTdjPPzv8wkF-bIzSpa124Ec1_O2byMKWu0K4kSf4JecH13cnL4eE4lWCXjKMR" TargetMode="External"/><Relationship Id="rId53" Type="http://schemas.openxmlformats.org/officeDocument/2006/relationships/hyperlink" Target="https://url.emailprotection.link/?bolDdOGTgLxzb-dOYmCxYjShlYGy6cDM1tdiiPwjeB1WP9ZPeNSlhv65BbA3LMoPF_-x5gUXmk-fzJv7Eg7Zj277l_zwRBuLrjNVYbBD8ax75PeGm0JB9p4L-X5hZv4zk" TargetMode="External"/><Relationship Id="rId58" Type="http://schemas.openxmlformats.org/officeDocument/2006/relationships/hyperlink" Target="https://url.emailprotection.link/?b8w_5b948u8IqILuUHLd_qAyTx1sSx2eKnuXxyYy2aMykv3BbPEdCF1laqS9En0muE3F98V56P1iEzD6XavZd6OPFqscbZ_QiLZIRRCsmabP0RWS8RqdKmY7QkXWT_LkU" TargetMode="External"/><Relationship Id="rId66" Type="http://schemas.openxmlformats.org/officeDocument/2006/relationships/hyperlink" Target="https://url.emailprotection.link/?bolDdOGTgLxzb-dOYmCxYjShlYGy6cDM1tdiiPwjeB1WP9ZPeNSlhv65BbA3LMoPFYGg1MQDfosPE31ZTSxVA2AoYmkHmogOBHi6qgflzqLYWKa6TvFoE2edFrL3rxAPj" TargetMode="External"/><Relationship Id="rId74" Type="http://schemas.openxmlformats.org/officeDocument/2006/relationships/hyperlink" Target="https://url.emailprotection.link/?bbx-cu22v4BOkg0BV7xsjG8l3fL7gW0e8ZUEzxFmrThRzyrdDniHBRbot0TwTaPxpnAvBewwG5MAMTTbRMEhLTnmPkk4ZIa-drFSupEcuUjPUonEPwFBGbdGEGOstFLFilggU6uzkATX_EI8yDpLns_kVpDsFKALE0L9RdG-gLhI~" TargetMode="External"/><Relationship Id="rId79" Type="http://schemas.openxmlformats.org/officeDocument/2006/relationships/hyperlink" Target="https://url.emailprotection.link/?bolDdOGTgLxzb-dOYmCxYjShlYGy6cDM1tdiiPwjeB1WP9ZPeNSlhv65BbA3LMoPFVib0DWVhJxx_pYbLx5e00XpZOqtNzKY2WgkVp6BO6LVIFJyepbJAq3CbZ1Q0-vZo" TargetMode="External"/><Relationship Id="rId87" Type="http://schemas.openxmlformats.org/officeDocument/2006/relationships/hyperlink" Target="https://url.emailprotection.link/?bolDdOGTgLxzb-dOYmCxYjRpxqPg2Sz6Hvlgb1Wm9lqk-RRsCxAtrI0STalamNEzrDDpKoFccLdm7V0fxB4sjMxdnMjxJ-7tjb9l6mW-vG-TQbpnh4XK2PxAwciTbsMjZ" TargetMode="External"/><Relationship Id="rId102" Type="http://schemas.openxmlformats.org/officeDocument/2006/relationships/hyperlink" Target="https://url.emailprotection.link/?byvXGdibqvwBkR1L2MhVCL0Zx7_rPQi63kmaAHdAiMrLLxkPiuQTdzdixO06e-72zmKTKUL_4YVOwKp6J8yD56B3jto-1E0gThzuV5Cfu6edPxfyrVKuQjTF53zfjcKGP" TargetMode="External"/><Relationship Id="rId5" Type="http://schemas.openxmlformats.org/officeDocument/2006/relationships/hyperlink" Target="https://url.emailprotection.link/?bN2lGvCzNJWLIWQqGbE5IByoLJc8_uGCII5H0O0PA22CsqQh-dbX_24cOr329OBFR_yeQz80AStiCrUGmEwn__PlYuzNbmp3pstLPzlHjfiIh8ty0nYDmqAfUYEHRFtzC" TargetMode="External"/><Relationship Id="rId61" Type="http://schemas.openxmlformats.org/officeDocument/2006/relationships/hyperlink" Target="https://url.emailprotection.link/?bRNUUotq3ivEE-1r4qZjPMYrPn8fec26aTb7ziCvCOyk3cjLGaBNTCqeN5Bv3wdgXbH5TcZgo4KiMZxqsvPpYZzvdtsTFAjHqUftda1kwn1VFumg2ldnkx6bu71bViEoN" TargetMode="External"/><Relationship Id="rId82" Type="http://schemas.openxmlformats.org/officeDocument/2006/relationships/hyperlink" Target="https://url.emailprotection.link/?bdtXDYCt_j7HosrafFLEjw9EJ-_CK5Qv6YKN7U9SygH0ETaQeitgGT2nHAYq5x61-irvrOB6zvEap_s3ZGRkN2zFXV2sHAiCvzaRB6ug9m56cxobMHtjdeXOd8zdd2nc9" TargetMode="External"/><Relationship Id="rId90" Type="http://schemas.openxmlformats.org/officeDocument/2006/relationships/hyperlink" Target="https://url.emailprotection.link/?bolDdOGTgLxzb-dOYmCxYjShlYGy6cDM1tdiiPwjeB1WP9ZPeNSlhv65BbA3LMoPFw2RcsQ6P6rykuYyAsVIiZucPXmBiYleyRph83hu5-VJz4DmvZMk19DrgaFPO56Yv" TargetMode="External"/><Relationship Id="rId95" Type="http://schemas.openxmlformats.org/officeDocument/2006/relationships/hyperlink" Target="https://url.emailprotection.link/?b6Blqo0CiWiYYrh45IxT1dn4O5dqcm7VwT2rI1--e4zvvYswU5LI2bF5bCh5P-pbZn4M0lneNl1pBBnkAYI-FkO7xfAE2q5JnjV1a7sbRGMgPB2S43rnButa0miQ0dyet" TargetMode="External"/><Relationship Id="rId19" Type="http://schemas.openxmlformats.org/officeDocument/2006/relationships/hyperlink" Target="https://url.emailprotection.link/?bnHXgK23Tx6uww_vfaBaAc2i-IsUELICd1lzkd1Xn46EugRcr4NcIeg9FKLT9EeM9LR30eLWu4jamZczDE8kpHTK9RsEmoZO9e6pRdM_lRtqxSKInnr7CpCzBFm73r5qD" TargetMode="External"/><Relationship Id="rId14" Type="http://schemas.openxmlformats.org/officeDocument/2006/relationships/hyperlink" Target="https://url.emailprotection.link/?bsaoz79Db3bCk1BhfjOj5uYUV3cbdoeDhRJTJYR_RJThOYyVxlnZBxIRKoNwg_uYQDIKXel5Fj0IyxZZfehPHDq2dbyWmsSQN2fBTehnAxsYhjD_04nAtYMhDno0TqXDW" TargetMode="External"/><Relationship Id="rId22" Type="http://schemas.openxmlformats.org/officeDocument/2006/relationships/hyperlink" Target="https://url.emailprotection.link/?bTJS2tSIphJgJAAxhHkOFpcLPvL7fjTJTgrbW0dmQoWQjR8CM-h1s_8SZrbc0W5RBfkx_4gpXkwvRvMHH_i0I0m5l_9cpkRrB8Jk0fD6-ihrJnNm7TGYK9PiaH-rHre8n" TargetMode="External"/><Relationship Id="rId27" Type="http://schemas.openxmlformats.org/officeDocument/2006/relationships/hyperlink" Target="https://url.emailprotection.link/?bolDdOGTgLxzb-dOYmCxYjShlYGy6cDM1tdiiPwjeB1WP9ZPeNSlhv65BbA3LMoPFOT0s5osh_bHiJ9ZpWMbJrtdrUOJC5I0us5jfw3FzK6_itmmu2EBtygnNke8SGy8C" TargetMode="External"/><Relationship Id="rId30" Type="http://schemas.openxmlformats.org/officeDocument/2006/relationships/hyperlink" Target="https://url.emailprotection.link/?bolDdOGTgLxzb-dOYmCxYjShlYGy6cDM1tdiiPwjeB1WP9ZPeNSlhv65BbA3LMoPFYh_mrHtYxDq2I9ghQNzHzdbyFu8rbP1F29F97yUe_wjfmwZnt_0fkzI0OU6yl4mZ" TargetMode="External"/><Relationship Id="rId35" Type="http://schemas.openxmlformats.org/officeDocument/2006/relationships/hyperlink" Target="https://url.emailprotection.link/?bolDdOGTgLxzb-dOYmCxYjRpxqPg2Sz6Hvlgb1Wm9lqk-RRsCxAtrI0STalamNEzr-DWnDxNQcBSvYHBxW6BUbbUwcb2bsa0awawq5RqPm99hT1F-bFaViT6MCAAWPpF9" TargetMode="External"/><Relationship Id="rId43" Type="http://schemas.openxmlformats.org/officeDocument/2006/relationships/hyperlink" Target="https://url.emailprotection.link/?bAuYXLVGsbsov8pofFTLWZRtolMBnugEV8aXPdjjqT4vxRLSBb78QQWaIIffZb6U5ehMl3EpC3K2g92RoRqaoPgWqldzKVpLukfC2gg_rfn2Ggsl9-C11sDJkNVxaw7ce" TargetMode="External"/><Relationship Id="rId48" Type="http://schemas.openxmlformats.org/officeDocument/2006/relationships/hyperlink" Target="https://url.emailprotection.link/?bs1lMMTkfbVbmSSzf5CmFVyAbGzUVkN9PFcvzx4QEjXhZo5ue5Ne3GFJABznvfoM4LZCp-eA-JlWOxg1CtFsht-HmMeW5KkirvQ6vUVy2Mxr8yk-Q7vPKf2bnQaLxEeSK" TargetMode="External"/><Relationship Id="rId56" Type="http://schemas.openxmlformats.org/officeDocument/2006/relationships/hyperlink" Target="https://url.emailprotection.link/?bolDdOGTgLxzb-dOYmCxYjShlYGy6cDM1tdiiPwjeB1WP9ZPeNSlhv65BbA3LMoPFf8GNcQMNk5y6UBjphj2e5P34IxahE96skYXxfhjYJqOQq2LiRncxYxDM6TfSxUDl" TargetMode="External"/><Relationship Id="rId64" Type="http://schemas.openxmlformats.org/officeDocument/2006/relationships/hyperlink" Target="https://url.emailprotection.link/?bGXrA78tfUHxLlm9fqoCUKmSRCcsjSKpoj_AEqRRlacJcYTEpOCMF8yRFggsN5VwmbQ4N0qzYRyicmoXDlKnfGKKssPeCpDkvxG3MgefxLBrPuz_fBcmZaKwdkCvUkcta" TargetMode="External"/><Relationship Id="rId69" Type="http://schemas.openxmlformats.org/officeDocument/2006/relationships/hyperlink" Target="https://url.emailprotection.link/?bfb7x4uMpfCsd4T6oc12TL5RDEgp3OA_z-IT-2MyBLe6xHRtDSSQLJwjbC1ZrP-ScPeCvZuNTZGtWODcmRf3DDOqJb3qsZ_8oPsQPjU3qQVmPLunb_rbL-Glc89XCYP_5" TargetMode="External"/><Relationship Id="rId77" Type="http://schemas.openxmlformats.org/officeDocument/2006/relationships/hyperlink" Target="https://url.emailprotection.link/?bEVrjmwMi6QUkiyyQJEdaYMVB4lnWJqXqwgswdLIPuEo57yGpw6iPZX7WMXFyh9K9dlmc3l-i7n5bh_H1XNjmAGsgfw26vFd8Lp8d4qer0lNl38JAlfnoLqrN9AC0PfgF" TargetMode="External"/><Relationship Id="rId100" Type="http://schemas.openxmlformats.org/officeDocument/2006/relationships/hyperlink" Target="https://url.emailprotection.link/?besWsqOShlD0X7AbgQLH1nQByG-VjlY82C-SibCxGx3kwfxWyifPkRYF-48-PdL4MScPQazLvYAuBTVcRNH7o_LIdBfOSdglMdMkGje8g2YUsQjvh38CQqQVBJIrdNayN" TargetMode="External"/><Relationship Id="rId105" Type="http://schemas.openxmlformats.org/officeDocument/2006/relationships/theme" Target="theme/theme1.xml"/><Relationship Id="rId8" Type="http://schemas.openxmlformats.org/officeDocument/2006/relationships/hyperlink" Target="https://url.emailprotection.link/?b2aaqrjXafBNu7dOi_ppJrm757R3HnhTsg_5pNN9TIriYp4A6fn4Q4hchziIayTY-FwraKG8RjJXyyrIW-ukxi9_HqEVqkd8xfVsElAqRuOvY7tumGD-qwgXyv3j9-Xws" TargetMode="External"/><Relationship Id="rId51" Type="http://schemas.openxmlformats.org/officeDocument/2006/relationships/hyperlink" Target="https://url.emailprotection.link/?bIuS455fkAxxv5o_NrlSyRLZsoBle0huAb-j0ldRCCFeAvBGOWKsEKQ1zuxXP5oPp4sGV7irHE_mpacCZd3wisVYwHhjDz_Spy7BJ8nTBmYsiG29lY0WZO4MnBPTgkjEx" TargetMode="External"/><Relationship Id="rId72" Type="http://schemas.openxmlformats.org/officeDocument/2006/relationships/hyperlink" Target="https://url.emailprotection.link/?b9NDmk1E8bayj1KLegy14Ybcz3entVb-C4VCdHjiKIAPnjr9HtPXjYHdtMR_38SQXiPJxrsX_sazb0JGYjLubyUMaO6kPqCZTxyp836qLZ6LRz7o_S0dx8xNobPyT5Cet" TargetMode="External"/><Relationship Id="rId80" Type="http://schemas.openxmlformats.org/officeDocument/2006/relationships/hyperlink" Target="https://url.emailprotection.link/?bolDdOGTgLxzb-dOYmCxYjRpxqPg2Sz6Hvlgb1Wm9lqk-RRsCxAtrI0STalamNEzr70Upie2yF-uUAhDNNwgjKefwqPT0ZCMhl09May5-5Mc-67woEwUG5mGovFMFHdds" TargetMode="External"/><Relationship Id="rId85" Type="http://schemas.openxmlformats.org/officeDocument/2006/relationships/hyperlink" Target="https://url.emailprotection.link/?bnJ3MnUII7yITQ-_IEjtixkck1xMt7gNxoXJfvkME4daAbpLWzXVK-VOM-b40KCp6FeVDbxJwSb22NOR1b1T-PemzE4ak6rp2u17keSW-9fRVKpx_7Pi79f3rVxe9zxcR" TargetMode="External"/><Relationship Id="rId93" Type="http://schemas.openxmlformats.org/officeDocument/2006/relationships/hyperlink" Target="https://url.emailprotection.link/?bolDdOGTgLxzb-dOYmCxYjShlYGy6cDM1tdiiPwjeB1WP9ZPeNSlhv65BbA3LMoPFtxZVN66ltRIkuFT6Oq6zAhYAKPSbvxDeJcJFOLJCAYNwKCgjsxWbKD-44JGpRgqn" TargetMode="External"/><Relationship Id="rId98" Type="http://schemas.openxmlformats.org/officeDocument/2006/relationships/hyperlink" Target="https://url.emailprotection.link/?bj_PUQEiIt4f-H1_DbWgaUv1NGgRZKfK7rrtQI_0dEdlYGBgZ7PFAKlsA_CKjFE2DSTMkXgNbCCnuOGLcx9H5zlZO4rPxi4veE-Kt5HCzlNs-2M08hS9NPzVWMpTKUl9R" TargetMode="External"/><Relationship Id="rId3" Type="http://schemas.openxmlformats.org/officeDocument/2006/relationships/settings" Target="settings.xml"/><Relationship Id="rId12" Type="http://schemas.openxmlformats.org/officeDocument/2006/relationships/hyperlink" Target="https://url.emailprotection.link/?bLpCyGSnuaMTnrgGLZBQAkvVutf35YBhBAggfcZeR-lXTm_4aIfUOGeoUMzU0QHPCHiNSb14HPl5EDZX-qG-rJVNoU45dFzogFP3Fz34A4nB-uz7j-YdW8GEnXKnwza7F" TargetMode="External"/><Relationship Id="rId17" Type="http://schemas.openxmlformats.org/officeDocument/2006/relationships/hyperlink" Target="https://url.emailprotection.link/?bolDdOGTgLxzb-dOYmCxYjRpxqPg2Sz6Hvlgb1Wm9lqk-RRsCxAtrI0STalamNEzreYQObSS9EAG5BLSFig66e9xbyWqzHcIB2zzDa0GHLa_7wQFB-DkdrBpLsbH7WLeo" TargetMode="External"/><Relationship Id="rId25" Type="http://schemas.openxmlformats.org/officeDocument/2006/relationships/hyperlink" Target="https://url.emailprotection.link/?b209Lir6YQxA-s27lIqP_sTJloKWTw-dgX5qzqSLtA4tX92L7_Xl1NZmDyFHBudQRtWxkHusNEj7pYN_iuJrQohKaAtu6tYY7XDRVzhoRhlzyBwr4c1kKPn2VqGaBbW-s5D2rL2TzsTbX2LAcxl6Fh29LGLrUT4Sx08FY54vDKsw~" TargetMode="External"/><Relationship Id="rId33" Type="http://schemas.openxmlformats.org/officeDocument/2006/relationships/hyperlink" Target="https://url.emailprotection.link/?bCsZ1l-jMs_z8f-ZKP183zrEse6-8zghcFxEWlIoTd8860qM1nGshCAWtu2wiJTWOCmJZIP-e5CrCO_YhwUP5-1Jb6w1go4D1krsQheoNjPlY9cv1s9D1y8fWZ2hfVdka" TargetMode="External"/><Relationship Id="rId38" Type="http://schemas.openxmlformats.org/officeDocument/2006/relationships/hyperlink" Target="https://url.emailprotection.link/?bolDdOGTgLxzb-dOYmCxYjShlYGy6cDM1tdiiPwjeB1WP9ZPeNSlhv65BbA3LMoPFv1_H0zrkvHvZOLkuNeLjoI6fxZ-XHrFQcy8oXGvPQrr-h6WyUmxY1mTH-c0CU_v5" TargetMode="External"/><Relationship Id="rId46" Type="http://schemas.openxmlformats.org/officeDocument/2006/relationships/hyperlink" Target="https://url.emailprotection.link/?bfaPrRtVOD7Mpj5KoqOxXO1TcqXSZkJLOZG_HRZnJINTw8gDOgzzUk9y_aDF21awbuzCo4TpU2d4UQq8ef3ZofcaLT8G3Lv9xsYDHX76brR75Vzt3Ju1WuEn8Eupp9RKq" TargetMode="External"/><Relationship Id="rId59" Type="http://schemas.openxmlformats.org/officeDocument/2006/relationships/hyperlink" Target="https://url.emailprotection.link/?bVb6ee1aeNu9BJrhcOIT_LZcaSgmh3dJdDxLItb53rmBbNDGeViCKFKfLztpPKK0N02XCPwfiExt6RPDNgR5BZBMC4XNVg4EZz2mfAAQuQn2mVLW8yht-q-DPWKFprw4A" TargetMode="External"/><Relationship Id="rId67" Type="http://schemas.openxmlformats.org/officeDocument/2006/relationships/hyperlink" Target="https://url.emailprotection.link/?bolDdOGTgLxzb-dOYmCxYjRpxqPg2Sz6Hvlgb1Wm9lqk-RRsCxAtrI0STalamNEzrbfk8eWaLMT0lsVtG0ZMpFbCdcXJxZxyUb534wEyTkhsFBWOJ3nXXEa4VphFwxjDF" TargetMode="External"/><Relationship Id="rId103" Type="http://schemas.openxmlformats.org/officeDocument/2006/relationships/hyperlink" Target="https://url.emailprotection.link/?bBxNbr7F5HcUorTjn1IFtg-sdtVE0Jh6QAssQyETT3TEDPEfijydWeG9P1IxxWPhmHWV6CPrdsM9qU4T2sXAPd7oHAPcceoJavIPXfsckxGcxvy1pGXorEzGMCuPMCCOd" TargetMode="External"/><Relationship Id="rId20" Type="http://schemas.openxmlformats.org/officeDocument/2006/relationships/hyperlink" Target="https://url.emailprotection.link/?bolDdOGTgLxzb-dOYmCxYjShlYGy6cDM1tdiiPwjeB1WP9ZPeNSlhv65BbA3LMoPF2p4lN7NzZV7HSVIYfoAPKB-Bj7OgWL60DwQMa4IvwWD4_xNGNgBO5NABkvwSpoJe" TargetMode="External"/><Relationship Id="rId41" Type="http://schemas.openxmlformats.org/officeDocument/2006/relationships/hyperlink" Target="https://url.emailprotection.link/?bolDdOGTgLxzb-dOYmCxYjShlYGy6cDM1tdiiPwjeB1WP9ZPeNSlhv65BbA3LMoPFcUj9e5cXA9RpHLqLU7ssmuQx5fEDXwiCTQqgFn--Lb25NR5OoC78b1_e8YHGku9l" TargetMode="External"/><Relationship Id="rId54" Type="http://schemas.openxmlformats.org/officeDocument/2006/relationships/hyperlink" Target="https://url.emailprotection.link/?bdQxArhRb6cVSYMrZosdBkYiTTuFTWlqSV6wkHuPBMaaLrS-a3zNzvb2IZQ2ErxlvADCeKXhtQMM9z0VOXvlcj5tj3chaEDu--4UUGVA4k_qoi1kdLGR4VrgEV8eoCKpu" TargetMode="External"/><Relationship Id="rId62" Type="http://schemas.openxmlformats.org/officeDocument/2006/relationships/hyperlink" Target="https://url.emailprotection.link/?bzviqxmGAZnfor4puu6YKWEt6N7Tqu2QKjU8mVEwgYFVx4b5i-oniot5Zy3Q0rIvOO6RCBue2AZlcFhvpoVp3AoTsz6x56v_lDCjLo1EVlK40P6R2WsR9uzXOPdXPiaka" TargetMode="External"/><Relationship Id="rId70" Type="http://schemas.openxmlformats.org/officeDocument/2006/relationships/hyperlink" Target="https://url.emailprotection.link/?bolDdOGTgLxzb-dOYmCxYjShlYGy6cDM1tdiiPwjeB1WP9ZPeNSlhv65BbA3LMoPFPLp1W9NENgdLTQqoMNvpagV7K43dxjFIkJggksF-KgVT0poG_vOGOTSrt4PPjD06" TargetMode="External"/><Relationship Id="rId75" Type="http://schemas.openxmlformats.org/officeDocument/2006/relationships/hyperlink" Target="https://url.emailprotection.link/?b56ACYk4wjZdCUH-pvkTZsAmV87KJr7QCdeenFwtlwynp2GQhS2_S9kL1CroGurZVEn6zqt41qeX67bpin0WanuR_Dgu6UVeVVZUW-4tSMDy7V6WTCFdkxgaOOQ2044uF" TargetMode="External"/><Relationship Id="rId83" Type="http://schemas.openxmlformats.org/officeDocument/2006/relationships/hyperlink" Target="https://url.emailprotection.link/?bolDdOGTgLxzb-dOYmCxYjShlYGy6cDM1tdiiPwjeB1WP9ZPeNSlhv65BbA3LMoPFLfJnB8uDzqaR_uLjVQaQJJztleZKu1TVLu4osXeHZ_KhFedPtp3w_GpGZmf9eylP" TargetMode="External"/><Relationship Id="rId88" Type="http://schemas.openxmlformats.org/officeDocument/2006/relationships/hyperlink" Target="https://url.emailprotection.link/?bnxARktWR-DqnzTVOW7FoxwKf9unY1D5ylchVMhoWKVTxbKD58kqIeim4mNDQCSeHvyLvMCsCRgcY8iToZUVLjgUoRxylqGjGSzVwuR7SWtbI4zSCL_7um-pNs6yjknTK" TargetMode="External"/><Relationship Id="rId91" Type="http://schemas.openxmlformats.org/officeDocument/2006/relationships/hyperlink" Target="https://url.emailprotection.link/?bv-1ZHKi1hymtHn4fgkghjV-Aewi42ons6Vo0PWg26-zn8YaZhBuAxlZiIFC59Gm5gKRjoFObE0TRB4q5UX3T0GvCNRJg-3sADGfu2nqopoHakP-1gLI0LnpPzSK13Uih" TargetMode="External"/><Relationship Id="rId96" Type="http://schemas.openxmlformats.org/officeDocument/2006/relationships/hyperlink" Target="https://url.emailprotection.link/?bolDdOGTgLxzb-dOYmCxYjShlYGy6cDM1tdiiPwjeB1WP9ZPeNSlhv65BbA3LMoPFo4b1K6FGhbb4ezewKDk5S43Sr0-gjVHo7Wk7QZYb_Zwkmogwj2uOXCOgvhe8dTBM" TargetMode="External"/><Relationship Id="rId1" Type="http://schemas.openxmlformats.org/officeDocument/2006/relationships/numbering" Target="numbering.xml"/><Relationship Id="rId6" Type="http://schemas.openxmlformats.org/officeDocument/2006/relationships/hyperlink" Target="https://url.emailprotection.link/?bolDdOGTgLxzb-dOYmCxYjShlYGy6cDM1tdiiPwjeB1WP9ZPeNSlhv65BbA3LMoPFzGZbQu47FDP7JJ2Ielp6VVMgnc-zOko6v6dMQiZmAE8ZLClWhvwc1IObaIMCTPov" TargetMode="External"/><Relationship Id="rId15" Type="http://schemas.openxmlformats.org/officeDocument/2006/relationships/hyperlink" Target="https://url.emailprotection.link/?bitOs3QyLSSijpNnwE0v7rVkqy9LlCzjiIQxbuILxmySHtKttHOx6oYHrt4eQTjr8nYz7Ov36Z839URma05D4194MlXsxL8QFzNcxXyKCNqPBXSitXJIVhjzGf1hPv33o" TargetMode="External"/><Relationship Id="rId23" Type="http://schemas.openxmlformats.org/officeDocument/2006/relationships/hyperlink" Target="https://url.emailprotection.link/?bolDdOGTgLxzb-dOYmCxYjShlYGy6cDM1tdiiPwjeB1WP9ZPeNSlhv65BbA3LMoPFkFrFQdsWFnSScYP5wmCCy2scKF7qWBMROi7sHfJR8_U5CdDN0kWYKGpDFKoQ_RQ_" TargetMode="External"/><Relationship Id="rId28" Type="http://schemas.openxmlformats.org/officeDocument/2006/relationships/hyperlink" Target="https://url.emailprotection.link/?bxf7WmF0_p7yWP9XilRs9HlVmpObPiKTWfeeAoncZrWDtgUwFAwABmeughvkla0BYaaPzp90o6V7sgY26hpZQRqSNDZvpdKlBUVXNFc4ZnflJk08RNaJZcRgK5CIS-WQu" TargetMode="External"/><Relationship Id="rId36" Type="http://schemas.openxmlformats.org/officeDocument/2006/relationships/hyperlink" Target="https://url.emailprotection.link/?bbRHThMGGGCjVLTLYJYHWi1grcnDhnh_ekIOGPmheHT3RWrSJLaAYWNPLI_XsJ9cb-vm8T3tl5UwerZ7HbBLx9kQF9vfhHZbuiDwQiAD6819xfSBjdJtg57IUeGoXnPMj" TargetMode="External"/><Relationship Id="rId49" Type="http://schemas.openxmlformats.org/officeDocument/2006/relationships/hyperlink" Target="https://url.emailprotection.link/?bN2lGvCzNJWLIWQqGbE5IB47jHfWOfL1x9lezCqLuAbtVIWamdY_olgMZICpw873OtmkRFtZky7Ao0vPEULpIqpd48y9FN330FoSYkElFf6j3ZCfknc3vUNeuHDQ4yo6t" TargetMode="External"/><Relationship Id="rId57" Type="http://schemas.openxmlformats.org/officeDocument/2006/relationships/hyperlink" Target="https://url.emailprotection.link/?bolDdOGTgLxzb-dOYmCxYjRpxqPg2Sz6Hvlgb1Wm9lqk-RRsCxAtrI0STalamNEzrjAKm7WLldOnOMB2cFG0nuC0Ar9QBQ2aVf5FvmTNfHG6wslkhV-sXp2sp9Ed6AULa" TargetMode="External"/><Relationship Id="rId10" Type="http://schemas.openxmlformats.org/officeDocument/2006/relationships/hyperlink" Target="https://url.emailprotection.link/?b16X8mbFIfMyEIEcu67F7D1SUPH-c4CnalNMhPnTIi1WwBVzQ3EBWLYazjZG84CBwV4FtdZkeaKRS99v85knA8SJHG8d2zMEyWW9OWl0yX1BJx6ByE2i70-bud3vWpe8Xy5ArGFPkhrzd4R-tB2J_xcHTI3MiFLO4DSGcbD1_Nu4~" TargetMode="External"/><Relationship Id="rId31" Type="http://schemas.openxmlformats.org/officeDocument/2006/relationships/hyperlink" Target="https://url.emailprotection.link/?bolDdOGTgLxzb-dOYmCxYjRpxqPg2Sz6Hvlgb1Wm9lqk-RRsCxAtrI0STalamNEzrga701mWxDf1lnyrleGwjefJgXYLh1NL420i5p8qfsK-Ny_qc5iKW3AvKUfr9QyCh" TargetMode="External"/><Relationship Id="rId44" Type="http://schemas.openxmlformats.org/officeDocument/2006/relationships/hyperlink" Target="https://url.emailprotection.link/?bolDdOGTgLxzb-dOYmCxYjShlYGy6cDM1tdiiPwjeB1WP9ZPeNSlhv65BbA3LMoPFK9rAOYc63oncLNDyXmfGGvD8DNYwSytuNi1h4cmltf0sc0XcDj4U_cjm6BX7eKVn" TargetMode="External"/><Relationship Id="rId52" Type="http://schemas.openxmlformats.org/officeDocument/2006/relationships/hyperlink" Target="https://url.emailprotection.link/?byWUTwB8R_RC_w87cjW4RDr4pHp-ebmyQ8XL6zMxTe2koCPSDGQirVRHzn6aNsAaCN1kf9z3ApEP8d9CFFqyI7TA0H8O1wKuWTqFIUtEqyU-9CkGUGDzKUZzHJOAEOKiu" TargetMode="External"/><Relationship Id="rId60" Type="http://schemas.openxmlformats.org/officeDocument/2006/relationships/hyperlink" Target="https://url.emailprotection.link/?bolDdOGTgLxzb-dOYmCxYjShlYGy6cDM1tdiiPwjeB1WP9ZPeNSlhv65BbA3LMoPFYhge4VAwvMkFuKsmZccpwhirLw3X_yKgeVUOhfSrqckrD97mHiQyPwfMBC_uEkhf" TargetMode="External"/><Relationship Id="rId65" Type="http://schemas.openxmlformats.org/officeDocument/2006/relationships/hyperlink" Target="https://url.emailprotection.link/?bdtXDYCt_j7HosrafFLEjw9EJ-_CK5Qv6YKN7U9SygH0ETaQeitgGT2nHAYq5x61-irvrOB6zvEap_s3ZGRkN2_GcYuAXcbS45KBlcY9krXMHwWm6iQJZHQ10rBanihzI" TargetMode="External"/><Relationship Id="rId73" Type="http://schemas.openxmlformats.org/officeDocument/2006/relationships/hyperlink" Target="https://url.emailprotection.link/?bolDdOGTgLxzb-dOYmCxYjShlYGy6cDM1tdiiPwjeB1WP9ZPeNSlhv65BbA3LMoPFPlroaq1ayIi2GJUPe7WmdthYCdVJd8hoCMS7xkAOD-QJNk6Q1n7i3xiISw3QBZxi" TargetMode="External"/><Relationship Id="rId78" Type="http://schemas.openxmlformats.org/officeDocument/2006/relationships/hyperlink" Target="https://url.emailprotection.link/?bTCmWgHJKBMq8RTfQknL4yzyEjF9glQOYPq-OLeX8AZp-L07E4L3AWTBR4-TknJFPtlzwp5s12x5mjsNQHjiQYkvk-d_2uKksaQ2T8Kq8kBed4vVPCUntaj7hEGc7wWAR" TargetMode="External"/><Relationship Id="rId81" Type="http://schemas.openxmlformats.org/officeDocument/2006/relationships/hyperlink" Target="https://url.emailprotection.link/?b6JPx8RsWyOeoON07RKzV050bHOzmqVldW8ZEp2tzM0_gNI-nz5a7OL9tiEczfxH7RzNJIpDOCjcQkx8YmA1MB6TpH4TqnUr9gXgZBet9dl38M9w5Ej4xYVyIGrBrFnYZ" TargetMode="External"/><Relationship Id="rId86" Type="http://schemas.openxmlformats.org/officeDocument/2006/relationships/hyperlink" Target="https://url.emailprotection.link/?bLpCyGSnuaMTnrgGLZBQAkvVutf35YBhBAggfcZeR-lXTm_4aIfUOGeoUMzU0QHPCHiNSb14HPl5EDZX-qG-rJVNoU45dFzogFP3Fz34A4nB-uz7j-YdW8GEnXKnwza7F" TargetMode="External"/><Relationship Id="rId94" Type="http://schemas.openxmlformats.org/officeDocument/2006/relationships/hyperlink" Target="https://url.emailprotection.link/?besWsqOShlD0X7AbgQLH1nQByG-VjlY82C-SibCxGx3kwfxWyifPkRYF-48-PdL4MScPQazLvYAuBTVcRNH7o_JaV1s7Tyt2ptXgzjeexKY6Ft0c2Bl0pPLWKlssr8S8s" TargetMode="External"/><Relationship Id="rId99" Type="http://schemas.openxmlformats.org/officeDocument/2006/relationships/hyperlink" Target="https://url.emailprotection.link/?bolDdOGTgLxzb-dOYmCxYjShlYGy6cDM1tdiiPwjeB1WP9ZPeNSlhv65BbA3LMoPFH5P2OUW3qpkkchMWvLqOrT1khGdzLEoCh6OXDHrI7QDJg2Gbv8SnEfXekaz8wVz0" TargetMode="External"/><Relationship Id="rId101" Type="http://schemas.openxmlformats.org/officeDocument/2006/relationships/hyperlink" Target="https://url.emailprotection.link/?bJv6KR6-1NWQx93xxkkE0y6y26cpPLpUFn_AE5KQRQCYthT3iZByoJDSu_9rH6rPfOj8VE7GVLRPOgOAi5LS26zThxNjFdMqYg3fgJr9e8uYvveen3f05glEd_WqMBcB-" TargetMode="External"/><Relationship Id="rId4" Type="http://schemas.openxmlformats.org/officeDocument/2006/relationships/webSettings" Target="webSettings.xml"/><Relationship Id="rId9" Type="http://schemas.openxmlformats.org/officeDocument/2006/relationships/hyperlink" Target="https://url.emailprotection.link/?b28w2vmm_MayzQ2CG4Qq9RGBc4ttU_P7pkSeDGJgLkVYlAeRnUObQkHduC-xN84DK_RrWh3JjG2Qcr8sbxcByc0B_XCfxOzTi9p69ShW9XE4O8zBvBzIfDmHBlmkxHbuT" TargetMode="External"/><Relationship Id="rId13" Type="http://schemas.openxmlformats.org/officeDocument/2006/relationships/hyperlink" Target="https://url.emailprotection.link/?bolDdOGTgLxzb-dOYmCxYjRpxqPg2Sz6Hvlgb1Wm9lqk-RRsCxAtrI0STalamNEzrm6VK8GxyhW48kR5f4fkdciJhzTIA8s5oSkBd8ZnmqtGYvGg4BzuZHD2EKLxoyHeK" TargetMode="External"/><Relationship Id="rId18" Type="http://schemas.openxmlformats.org/officeDocument/2006/relationships/hyperlink" Target="https://url.emailprotection.link/?b-Y5YeVfuxRRd71VSsx2OB5PZWTR5MaZpatcQDB2eNXZ0O-NLQl_h9YPCkBsWLgRCdu6NWO0TmV3thBFNVdlEELUtEmgOlonftFIxUkMYEl-8273QUqgDapzHKlmdpZdw779GcVPn3bwOaPhufZyqWQeZ7_5N8QukWcf2oJWdugY~" TargetMode="External"/><Relationship Id="rId39" Type="http://schemas.openxmlformats.org/officeDocument/2006/relationships/hyperlink" Target="https://url.emailprotection.link/?bFmg3qEEopwxLRtjw5u-m92LEJer47vg_BV_vuyFrxJEB-1Ian3KBki6ZoW9pO-qh5iQqTzaEFJooauBlCO_rgOJSbVIpiUwZQvTYHzRTQhkJBZf8B_GJ3aR1NUExkk50" TargetMode="External"/><Relationship Id="rId34" Type="http://schemas.openxmlformats.org/officeDocument/2006/relationships/hyperlink" Target="https://url.emailprotection.link/?bolDdOGTgLxzb-dOYmCxYjShlYGy6cDM1tdiiPwjeB1WP9ZPeNSlhv65BbA3LMoPFYGg1MQDfosPE31ZTSxVA2AoYmkHmogOBHi6qgflzqLYWKa6TvFoE2edFrL3rxAPj" TargetMode="External"/><Relationship Id="rId50" Type="http://schemas.openxmlformats.org/officeDocument/2006/relationships/hyperlink" Target="https://url.emailprotection.link/?byvXGdibqvwBkR1L2MhVCL0Zx7_rPQi63kmaAHdAiMrLLxkPiuQTdzdixO06e-72zmKTKUL_4YVOwKp6J8yD56B3jto-1E0gThzuV5Cfu6edPxfyrVKuQjTF53zfjcKGP" TargetMode="External"/><Relationship Id="rId55" Type="http://schemas.openxmlformats.org/officeDocument/2006/relationships/hyperlink" Target="https://url.emailprotection.link/?b6kyXRIHbxb2f31TXzO3GafF3FJbSa-8v3Vj16lekf-RuAjri1FllIg9wCIBmm7CncLsrdouvbQgQDp8a5FkKnjbrjxos2zNiPmxBNyF36_JPAemVRHv3AbQ7FVQcjWYg" TargetMode="External"/><Relationship Id="rId76" Type="http://schemas.openxmlformats.org/officeDocument/2006/relationships/hyperlink" Target="https://url.emailprotection.link/?bolDdOGTgLxzb-dOYmCxYjShlYGy6cDM1tdiiPwjeB1WP9ZPeNSlhv65BbA3LMoPFdS1amK_ttAsuBD1_Ec_k0VSyi8VPie1dLMyY8n40m0UPKLbu6QvI83L1AKUGN_A2" TargetMode="External"/><Relationship Id="rId97" Type="http://schemas.openxmlformats.org/officeDocument/2006/relationships/hyperlink" Target="https://url.emailprotection.link/?bRAms8OAMLehEd00A226qJkPxIy_PVL0g78anQx_i5kJlMkjHgxlsZ0qXoTadORY_GgFQIHVoSdY-BQ8c-QcRHGlSQb4sanrZOeGGGDQnzSrJmwo4YtUwJrCzZd_0wlQ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5172</Words>
  <Characters>29486</Characters>
  <Application>Microsoft Office Word</Application>
  <DocSecurity>0</DocSecurity>
  <Lines>245</Lines>
  <Paragraphs>69</Paragraphs>
  <ScaleCrop>false</ScaleCrop>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cp:revision>
  <dcterms:created xsi:type="dcterms:W3CDTF">2024-04-25T13:50:00Z</dcterms:created>
  <dcterms:modified xsi:type="dcterms:W3CDTF">2024-04-25T13:51:00Z</dcterms:modified>
</cp:coreProperties>
</file>